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1E8" w14:textId="58272B7F" w:rsidR="00ED7AE9" w:rsidRDefault="00E666A1" w:rsidP="00230CA2">
      <w:pPr>
        <w:adjustRightInd w:val="0"/>
        <w:snapToGrid w:val="0"/>
        <w:spacing w:line="240" w:lineRule="atLeast"/>
        <w:jc w:val="center"/>
        <w:rPr>
          <w:rFonts w:ascii="標楷體" w:eastAsia="標楷體" w:hAnsi="標楷體"/>
          <w:b/>
          <w:sz w:val="28"/>
          <w:szCs w:val="28"/>
        </w:rPr>
      </w:pPr>
      <w:r>
        <w:rPr>
          <w:rFonts w:ascii="標楷體" w:eastAsia="標楷體" w:hAnsi="標楷體" w:cs="標楷體"/>
          <w:b/>
          <w:sz w:val="28"/>
          <w:szCs w:val="28"/>
        </w:rPr>
        <w:t>高雄市</w:t>
      </w:r>
      <w:r w:rsidR="00AD69BE">
        <w:rPr>
          <w:rFonts w:ascii="標楷體" w:eastAsia="標楷體" w:hAnsi="標楷體" w:cs="標楷體" w:hint="eastAsia"/>
          <w:b/>
          <w:sz w:val="28"/>
          <w:szCs w:val="28"/>
        </w:rPr>
        <w:t>前鎮</w:t>
      </w:r>
      <w:r>
        <w:rPr>
          <w:rFonts w:ascii="標楷體" w:eastAsia="標楷體" w:hAnsi="標楷體" w:cs="標楷體"/>
          <w:b/>
          <w:sz w:val="28"/>
          <w:szCs w:val="28"/>
        </w:rPr>
        <w:t>區</w:t>
      </w:r>
      <w:r w:rsidR="00AD69BE">
        <w:rPr>
          <w:rFonts w:ascii="標楷體" w:eastAsia="標楷體" w:hAnsi="標楷體" w:cs="標楷體" w:hint="eastAsia"/>
          <w:b/>
          <w:sz w:val="28"/>
          <w:szCs w:val="28"/>
        </w:rPr>
        <w:t>瑞祥</w:t>
      </w:r>
      <w:bookmarkStart w:id="0" w:name="_GoBack"/>
      <w:bookmarkEnd w:id="0"/>
      <w:r>
        <w:rPr>
          <w:rFonts w:ascii="標楷體" w:eastAsia="標楷體" w:hAnsi="標楷體" w:cs="標楷體"/>
          <w:b/>
          <w:sz w:val="28"/>
          <w:szCs w:val="28"/>
        </w:rPr>
        <w:t>國小五年級第二學期部定課程【自然科學領域】課程計畫</w:t>
      </w:r>
    </w:p>
    <w:tbl>
      <w:tblPr>
        <w:tblW w:w="14879"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60"/>
        <w:gridCol w:w="2109"/>
        <w:gridCol w:w="1985"/>
        <w:gridCol w:w="1417"/>
      </w:tblGrid>
      <w:tr w:rsidR="00230CA2" w:rsidRPr="00C2223E" w14:paraId="6423A9D5" w14:textId="77777777" w:rsidTr="0080439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2925A"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57510"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單元</w:t>
            </w:r>
            <w:r w:rsidRPr="00C2223E">
              <w:rPr>
                <w:rFonts w:ascii="標楷體" w:eastAsia="標楷體" w:hAnsi="標楷體" w:cs="標楷體"/>
              </w:rPr>
              <w:t>/</w:t>
            </w:r>
            <w:r w:rsidRPr="00C2223E">
              <w:rPr>
                <w:rFonts w:ascii="標楷體" w:eastAsia="標楷體" w:hAnsi="標楷體" w:cs="標楷體"/>
              </w:rPr>
              <w:t>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8D602"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對應領域</w:t>
            </w:r>
          </w:p>
          <w:p w14:paraId="1F56D37C"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FDD5"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學習重點</w:t>
            </w:r>
          </w:p>
        </w:tc>
        <w:tc>
          <w:tcPr>
            <w:tcW w:w="186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45C0A7" w14:textId="77777777" w:rsidR="00ED7AE9" w:rsidRPr="00C2223E" w:rsidRDefault="00E666A1" w:rsidP="00804391">
            <w:pPr>
              <w:jc w:val="center"/>
              <w:rPr>
                <w:rFonts w:ascii="標楷體" w:eastAsia="標楷體" w:hAnsi="標楷體"/>
              </w:rPr>
            </w:pPr>
            <w:r>
              <w:rPr>
                <w:rFonts w:ascii="標楷體" w:eastAsia="標楷體" w:hAnsi="標楷體" w:cs="標楷體"/>
              </w:rPr>
              <w:t>學習目標</w:t>
            </w:r>
          </w:p>
        </w:tc>
        <w:tc>
          <w:tcPr>
            <w:tcW w:w="210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14FC8C34" w14:textId="77777777" w:rsidR="00ED7AE9" w:rsidRDefault="00E666A1" w:rsidP="00804391">
            <w:pPr>
              <w:jc w:val="center"/>
              <w:rPr>
                <w:rFonts w:ascii="標楷體" w:eastAsia="標楷體" w:hAnsi="標楷體"/>
              </w:rPr>
            </w:pPr>
            <w:r w:rsidRPr="00C2223E">
              <w:rPr>
                <w:rFonts w:ascii="標楷體" w:eastAsia="標楷體" w:hAnsi="標楷體" w:cs="標楷體"/>
              </w:rPr>
              <w:t>評量方式</w:t>
            </w:r>
          </w:p>
          <w:p w14:paraId="379B6FF2" w14:textId="77777777" w:rsidR="00ED7AE9" w:rsidRPr="00C2223E" w:rsidRDefault="00E666A1" w:rsidP="00804391">
            <w:pPr>
              <w:jc w:val="center"/>
              <w:rPr>
                <w:rFonts w:ascii="標楷體" w:eastAsia="標楷體" w:hAnsi="標楷體"/>
              </w:rPr>
            </w:pPr>
            <w:r w:rsidRPr="00D12781">
              <w:rPr>
                <w:rFonts w:ascii="標楷體" w:eastAsia="標楷體" w:hAnsi="標楷體" w:cs="標楷體"/>
                <w:color w:val="AEAAAA" w:themeColor="background2" w:themeShade="BF"/>
                <w:sz w:val="14"/>
                <w:szCs w:val="14"/>
              </w:rPr>
              <w:t>(</w:t>
            </w:r>
            <w:r w:rsidRPr="00D12781">
              <w:rPr>
                <w:rFonts w:ascii="標楷體" w:eastAsia="標楷體" w:hAnsi="標楷體" w:cs="標楷體"/>
                <w:color w:val="AEAAAA" w:themeColor="background2" w:themeShade="BF"/>
                <w:sz w:val="14"/>
                <w:szCs w:val="14"/>
              </w:rPr>
              <w:t>可循原來格式</w:t>
            </w:r>
            <w:r w:rsidRPr="00D12781">
              <w:rPr>
                <w:rFonts w:ascii="標楷體" w:eastAsia="標楷體" w:hAnsi="標楷體" w:cs="標楷體"/>
                <w:color w:val="AEAAAA" w:themeColor="background2" w:themeShade="BF"/>
                <w:sz w:val="14"/>
                <w:szCs w:val="14"/>
              </w:rPr>
              <w:t>)</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27493"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議題融入</w:t>
            </w:r>
          </w:p>
        </w:tc>
        <w:tc>
          <w:tcPr>
            <w:tcW w:w="1417" w:type="dxa"/>
            <w:vMerge w:val="restart"/>
            <w:tcBorders>
              <w:top w:val="single" w:sz="4" w:space="0" w:color="000000"/>
              <w:left w:val="single" w:sz="4" w:space="0" w:color="000000"/>
              <w:right w:val="single" w:sz="4" w:space="0" w:color="000000"/>
            </w:tcBorders>
            <w:vAlign w:val="center"/>
          </w:tcPr>
          <w:p w14:paraId="01DF0732" w14:textId="77777777" w:rsidR="00ED7AE9" w:rsidRPr="00C2223E" w:rsidRDefault="00E666A1" w:rsidP="00804391">
            <w:pPr>
              <w:jc w:val="center"/>
              <w:rPr>
                <w:rFonts w:ascii="標楷體" w:eastAsia="標楷體" w:hAnsi="標楷體"/>
              </w:rPr>
            </w:pPr>
            <w:r>
              <w:rPr>
                <w:rFonts w:ascii="標楷體" w:eastAsia="標楷體" w:hAnsi="標楷體" w:cs="標楷體"/>
              </w:rPr>
              <w:t>線上教學</w:t>
            </w:r>
          </w:p>
        </w:tc>
      </w:tr>
      <w:tr w:rsidR="00230CA2" w:rsidRPr="00C2223E" w14:paraId="60CAA57E" w14:textId="77777777" w:rsidTr="0080439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31B7" w14:textId="77777777" w:rsidR="00ED7AE9" w:rsidRPr="00C2223E" w:rsidRDefault="00ED7AE9" w:rsidP="0080439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B0216" w14:textId="77777777" w:rsidR="00ED7AE9" w:rsidRPr="00C2223E" w:rsidRDefault="00ED7AE9" w:rsidP="0080439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BE035" w14:textId="77777777" w:rsidR="00ED7AE9" w:rsidRPr="00C2223E" w:rsidRDefault="00ED7AE9" w:rsidP="0080439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51F67"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29D91" w14:textId="77777777" w:rsidR="00ED7AE9" w:rsidRPr="00C2223E" w:rsidRDefault="00E666A1" w:rsidP="00804391">
            <w:pPr>
              <w:jc w:val="center"/>
              <w:rPr>
                <w:rFonts w:ascii="標楷體" w:eastAsia="標楷體" w:hAnsi="標楷體"/>
              </w:rPr>
            </w:pPr>
            <w:r w:rsidRPr="00C2223E">
              <w:rPr>
                <w:rFonts w:ascii="標楷體" w:eastAsia="標楷體" w:hAnsi="標楷體" w:cs="標楷體"/>
              </w:rPr>
              <w:t>學習表現</w:t>
            </w:r>
          </w:p>
        </w:tc>
        <w:tc>
          <w:tcPr>
            <w:tcW w:w="186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35393C5" w14:textId="77777777" w:rsidR="00ED7AE9" w:rsidRPr="00C2223E" w:rsidRDefault="00ED7AE9" w:rsidP="00804391">
            <w:pPr>
              <w:jc w:val="center"/>
              <w:rPr>
                <w:rFonts w:ascii="標楷體" w:eastAsia="標楷體" w:hAnsi="標楷體"/>
              </w:rPr>
            </w:pPr>
          </w:p>
        </w:tc>
        <w:tc>
          <w:tcPr>
            <w:tcW w:w="2109"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6858F36F" w14:textId="77777777" w:rsidR="00ED7AE9" w:rsidRPr="00C2223E" w:rsidRDefault="00ED7AE9" w:rsidP="00804391">
            <w:pPr>
              <w:jc w:val="cente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FE7BB" w14:textId="77777777" w:rsidR="00ED7AE9" w:rsidRPr="00C2223E" w:rsidRDefault="00ED7AE9" w:rsidP="00804391">
            <w:pPr>
              <w:jc w:val="center"/>
              <w:rPr>
                <w:rFonts w:ascii="標楷體" w:eastAsia="標楷體" w:hAnsi="標楷體"/>
              </w:rPr>
            </w:pPr>
          </w:p>
        </w:tc>
        <w:tc>
          <w:tcPr>
            <w:tcW w:w="1417" w:type="dxa"/>
            <w:vMerge/>
            <w:tcBorders>
              <w:left w:val="single" w:sz="4" w:space="0" w:color="000000"/>
              <w:bottom w:val="single" w:sz="4" w:space="0" w:color="000000"/>
              <w:right w:val="single" w:sz="4" w:space="0" w:color="000000"/>
            </w:tcBorders>
            <w:vAlign w:val="center"/>
          </w:tcPr>
          <w:p w14:paraId="40E9B4D2" w14:textId="77777777" w:rsidR="00ED7AE9" w:rsidRPr="00C2223E" w:rsidRDefault="00ED7AE9" w:rsidP="00804391">
            <w:pPr>
              <w:jc w:val="center"/>
              <w:rPr>
                <w:rFonts w:ascii="標楷體" w:eastAsia="標楷體" w:hAnsi="標楷體"/>
              </w:rPr>
            </w:pPr>
          </w:p>
        </w:tc>
      </w:tr>
      <w:tr w:rsidR="00164610" w:rsidRPr="00C2223E" w14:paraId="418EBDCC"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E5F" w14:textId="77777777" w:rsidR="00164610" w:rsidRPr="000970B9" w:rsidRDefault="00164610" w:rsidP="00164610">
            <w:pPr>
              <w:snapToGrid w:val="0"/>
              <w:jc w:val="both"/>
              <w:rPr>
                <w:rFonts w:ascii="標楷體" w:eastAsia="標楷體" w:hAnsi="標楷體"/>
              </w:rPr>
            </w:pPr>
            <w:r>
              <w:rPr>
                <w:rFonts w:ascii="標楷體" w:eastAsia="標楷體" w:hAnsi="標楷體" w:cs="標楷體"/>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55D87" w14:textId="77777777" w:rsidR="00164610" w:rsidRPr="000970B9" w:rsidRDefault="00164610" w:rsidP="00164610">
            <w:pPr>
              <w:jc w:val="center"/>
              <w:rPr>
                <w:rFonts w:ascii="標楷體" w:eastAsia="標楷體" w:hAnsi="標楷體"/>
              </w:rPr>
            </w:pPr>
            <w:r w:rsidRPr="000970B9">
              <w:rPr>
                <w:rFonts w:ascii="標楷體" w:eastAsia="標楷體" w:hAnsi="標楷體" w:cs="標楷體"/>
              </w:rPr>
              <w:t>第一單元力與運動</w:t>
            </w:r>
          </w:p>
          <w:p w14:paraId="6572053B" w14:textId="0F71D4E5" w:rsidR="00164610" w:rsidRPr="000970B9" w:rsidRDefault="00164610" w:rsidP="00164610">
            <w:pPr>
              <w:snapToGrid w:val="0"/>
              <w:jc w:val="both"/>
              <w:rPr>
                <w:rFonts w:ascii="標楷體" w:eastAsia="標楷體" w:hAnsi="標楷體"/>
              </w:rPr>
            </w:pPr>
            <w:r w:rsidRPr="000970B9">
              <w:rPr>
                <w:rFonts w:ascii="標楷體" w:eastAsia="標楷體" w:hAnsi="標楷體" w:cs="標楷體"/>
              </w:rPr>
              <w:t>活動一力有哪些種類</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D5830" w14:textId="4BA7FA70" w:rsidR="00164610" w:rsidRDefault="00164610" w:rsidP="0016461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8145" w14:textId="4E6B6DED" w:rsidR="00164610" w:rsidRDefault="00164610" w:rsidP="00164610">
            <w:pPr>
              <w:snapToGrid w:val="0"/>
              <w:jc w:val="both"/>
              <w:rPr>
                <w:rFonts w:ascii="標楷體" w:eastAsia="標楷體" w:hAnsi="標楷體"/>
              </w:rPr>
            </w:pPr>
            <w:r>
              <w:rPr>
                <w:rFonts w:ascii="標楷體" w:eastAsia="標楷體" w:hAnsi="標楷體" w:cs="標楷體"/>
              </w:rPr>
              <w:t xml:space="preserve">INf-Ⅲ-1 </w:t>
            </w:r>
            <w:r w:rsidRPr="000970B9">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133A" w14:textId="5EE940C8" w:rsidR="00164610" w:rsidRDefault="00164610" w:rsidP="00164610">
            <w:pPr>
              <w:snapToGrid w:val="0"/>
              <w:jc w:val="both"/>
              <w:rPr>
                <w:rFonts w:ascii="標楷體" w:eastAsia="標楷體" w:hAnsi="標楷體"/>
              </w:rPr>
            </w:pPr>
            <w:r>
              <w:rPr>
                <w:rFonts w:ascii="標楷體" w:eastAsia="標楷體" w:hAnsi="標楷體" w:cs="標楷體"/>
              </w:rPr>
              <w:t xml:space="preserve">ah-Ⅲ-1 </w:t>
            </w:r>
            <w:r w:rsidRPr="000970B9">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DE447D1" w14:textId="77777777" w:rsidR="00164610" w:rsidRPr="000970B9" w:rsidRDefault="00164610" w:rsidP="00164610">
            <w:pPr>
              <w:jc w:val="both"/>
              <w:rPr>
                <w:rFonts w:ascii="標楷體" w:eastAsia="標楷體" w:hAnsi="標楷體"/>
              </w:rPr>
            </w:pPr>
            <w:r w:rsidRPr="000970B9">
              <w:rPr>
                <w:rFonts w:ascii="標楷體" w:eastAsia="標楷體" w:hAnsi="標楷體" w:cs="標楷體"/>
              </w:rPr>
              <w:t>1.知道力雖然看不到，但可以從物體形狀改變或是運動狀態的變化等現象察覺到力對物體的作用。</w:t>
            </w:r>
          </w:p>
          <w:p w14:paraId="78C7BC4D" w14:textId="49A402FA" w:rsidR="00164610" w:rsidRPr="00B927FE" w:rsidRDefault="00164610" w:rsidP="00164610">
            <w:pPr>
              <w:snapToGrid w:val="0"/>
              <w:jc w:val="both"/>
              <w:rPr>
                <w:rFonts w:ascii="標楷體" w:eastAsia="標楷體" w:hAnsi="標楷體"/>
              </w:rPr>
            </w:pPr>
            <w:r w:rsidRPr="000970B9">
              <w:rPr>
                <w:rFonts w:ascii="標楷體" w:eastAsia="標楷體" w:hAnsi="標楷體" w:cs="標楷體"/>
              </w:rPr>
              <w:t>2.從生活中各種力的現象，察覺接觸力與超距力作用的特性。</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BD16CF1"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0C4D3E7C"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239BBEDA" w14:textId="0A62C1DD"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4C98" w14:textId="29D64308"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18C454AA" w14:textId="08EBBD03"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EF0B189" w14:textId="05D3DEAB"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28F568DE" w14:textId="190B7B79" w:rsidR="00164610" w:rsidRPr="00C2223E" w:rsidRDefault="00164610" w:rsidP="00164610">
            <w:pPr>
              <w:snapToGrid w:val="0"/>
              <w:jc w:val="both"/>
              <w:rPr>
                <w:rFonts w:ascii="標楷體" w:eastAsia="標楷體" w:hAnsi="標楷體"/>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9C4E4E9"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1ABD3D3A"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E51"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BA90" w14:textId="77777777" w:rsidR="00164610" w:rsidRPr="00AB1E0F" w:rsidRDefault="00164610" w:rsidP="00164610">
            <w:pPr>
              <w:jc w:val="center"/>
              <w:rPr>
                <w:rFonts w:ascii="標楷體" w:eastAsia="標楷體" w:hAnsi="標楷體"/>
              </w:rPr>
            </w:pPr>
            <w:r>
              <w:rPr>
                <w:rFonts w:ascii="標楷體" w:eastAsia="標楷體" w:hAnsi="標楷體" w:cs="標楷體"/>
              </w:rPr>
              <w:t>第一單元力與運動</w:t>
            </w:r>
          </w:p>
          <w:p w14:paraId="6DBF1AFF" w14:textId="0E8501F4" w:rsidR="00164610" w:rsidRPr="00AB1E0F" w:rsidRDefault="00164610" w:rsidP="00164610">
            <w:pPr>
              <w:snapToGrid w:val="0"/>
              <w:jc w:val="both"/>
              <w:rPr>
                <w:rFonts w:ascii="標楷體" w:eastAsia="標楷體" w:hAnsi="標楷體"/>
              </w:rPr>
            </w:pPr>
            <w:r>
              <w:rPr>
                <w:rFonts w:ascii="標楷體" w:eastAsia="標楷體" w:hAnsi="標楷體" w:cs="標楷體"/>
              </w:rPr>
              <w:t>活動一力有哪些種類/活動二如何知道力的大小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C12C" w14:textId="241163DF" w:rsidR="00164610" w:rsidRDefault="00164610" w:rsidP="00164610">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D5064" w14:textId="77777777" w:rsidR="00164610" w:rsidRDefault="00164610" w:rsidP="00164610">
            <w:pPr>
              <w:jc w:val="both"/>
              <w:rPr>
                <w:rFonts w:ascii="標楷體" w:eastAsia="標楷體" w:hAnsi="標楷體"/>
              </w:rPr>
            </w:pPr>
            <w:r>
              <w:rPr>
                <w:rFonts w:ascii="標楷體" w:eastAsia="標楷體" w:hAnsi="標楷體" w:cs="標楷體"/>
              </w:rPr>
              <w:t xml:space="preserve">INb-Ⅲ-3 </w:t>
            </w:r>
            <w:r w:rsidRPr="00B8127C">
              <w:rPr>
                <w:rFonts w:ascii="標楷體" w:eastAsia="標楷體" w:hAnsi="標楷體" w:cs="標楷體"/>
              </w:rPr>
              <w:t>物質表面的結構與性質不同，其可產生的摩擦力不同；摩擦力會影響物體運動的情形。</w:t>
            </w:r>
          </w:p>
          <w:p w14:paraId="184A8593" w14:textId="45B202DD" w:rsidR="00164610" w:rsidRDefault="00164610" w:rsidP="00164610">
            <w:pPr>
              <w:snapToGrid w:val="0"/>
              <w:jc w:val="both"/>
              <w:rPr>
                <w:rFonts w:ascii="標楷體" w:eastAsia="標楷體" w:hAnsi="標楷體"/>
              </w:rPr>
            </w:pPr>
            <w:r>
              <w:rPr>
                <w:rFonts w:ascii="標楷體" w:eastAsia="標楷體" w:hAnsi="標楷體" w:cs="標楷體"/>
              </w:rPr>
              <w:t xml:space="preserve">INc-Ⅲ-1 </w:t>
            </w:r>
            <w:r w:rsidRPr="00B8127C">
              <w:rPr>
                <w:rFonts w:ascii="標楷體" w:eastAsia="標楷體" w:hAnsi="標楷體" w:cs="標楷體"/>
              </w:rPr>
              <w:t>生活及探究中常用的測量工具和方法。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6FC2" w14:textId="77777777" w:rsidR="00164610" w:rsidRDefault="00164610" w:rsidP="00164610">
            <w:pPr>
              <w:jc w:val="both"/>
              <w:rPr>
                <w:rFonts w:ascii="標楷體" w:eastAsia="標楷體" w:hAnsi="標楷體"/>
              </w:rPr>
            </w:pPr>
            <w:r>
              <w:rPr>
                <w:rFonts w:ascii="標楷體" w:eastAsia="標楷體" w:hAnsi="標楷體" w:cs="標楷體"/>
              </w:rPr>
              <w:t xml:space="preserve">ti-Ⅲ-1 </w:t>
            </w:r>
            <w:r w:rsidRPr="000970B9">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6E1F212B" w14:textId="57155019" w:rsidR="00164610" w:rsidRDefault="00164610" w:rsidP="00164610">
            <w:pPr>
              <w:snapToGrid w:val="0"/>
              <w:jc w:val="both"/>
              <w:rPr>
                <w:rFonts w:ascii="標楷體" w:eastAsia="標楷體" w:hAnsi="標楷體"/>
              </w:rPr>
            </w:pPr>
            <w:r>
              <w:rPr>
                <w:rFonts w:ascii="標楷體" w:eastAsia="標楷體" w:hAnsi="標楷體" w:cs="標楷體"/>
              </w:rPr>
              <w:t xml:space="preserve">pa-Ⅲ-1 </w:t>
            </w:r>
            <w:r w:rsidRPr="000970B9">
              <w:rPr>
                <w:rFonts w:ascii="標楷體" w:eastAsia="標楷體" w:hAnsi="標楷體" w:cs="標楷體"/>
              </w:rPr>
              <w:t>能分</w:t>
            </w:r>
            <w:r w:rsidRPr="000970B9">
              <w:rPr>
                <w:rFonts w:ascii="標楷體" w:eastAsia="標楷體" w:hAnsi="標楷體" w:cs="標楷體"/>
              </w:rPr>
              <w:lastRenderedPageBreak/>
              <w:t>析比較、製作圖表、運用簡單數學等方法，整理已有的資訊或數據。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5097DA" w14:textId="77777777" w:rsidR="00164610" w:rsidRPr="00D95512" w:rsidRDefault="00164610" w:rsidP="00164610">
            <w:pPr>
              <w:jc w:val="both"/>
              <w:rPr>
                <w:rFonts w:ascii="標楷體" w:eastAsia="標楷體" w:hAnsi="標楷體"/>
              </w:rPr>
            </w:pPr>
            <w:r w:rsidRPr="00D95512">
              <w:rPr>
                <w:rFonts w:ascii="標楷體" w:eastAsia="標楷體" w:hAnsi="標楷體" w:cs="標楷體"/>
              </w:rPr>
              <w:lastRenderedPageBreak/>
              <w:t>1.</w:t>
            </w:r>
            <w:r>
              <w:rPr>
                <w:rFonts w:ascii="標楷體" w:eastAsia="標楷體" w:hAnsi="標楷體" w:cs="標楷體"/>
              </w:rPr>
              <w:t>知道摩</w:t>
            </w:r>
            <w:r w:rsidRPr="00064BB0">
              <w:rPr>
                <w:rFonts w:ascii="標楷體" w:eastAsia="標楷體" w:hAnsi="標楷體" w:cs="標楷體"/>
              </w:rPr>
              <w:t>擦力會使物體運動速度變慢，影響物體移動的距離</w:t>
            </w:r>
            <w:r w:rsidRPr="00D95512">
              <w:rPr>
                <w:rFonts w:ascii="標楷體" w:eastAsia="標楷體" w:hAnsi="標楷體" w:cs="標楷體"/>
              </w:rPr>
              <w:t>。</w:t>
            </w:r>
          </w:p>
          <w:p w14:paraId="227BA423" w14:textId="6FDE577D" w:rsidR="00164610" w:rsidRPr="00AB1E0F" w:rsidRDefault="00164610" w:rsidP="00164610">
            <w:pPr>
              <w:snapToGrid w:val="0"/>
              <w:jc w:val="both"/>
              <w:rPr>
                <w:rFonts w:ascii="標楷體" w:eastAsia="標楷體" w:hAnsi="標楷體"/>
              </w:rPr>
            </w:pPr>
            <w:r w:rsidRPr="00D95512">
              <w:rPr>
                <w:rFonts w:ascii="標楷體" w:eastAsia="標楷體" w:hAnsi="標楷體" w:cs="標楷體"/>
              </w:rPr>
              <w:t>2.能設計圖表，分析並預測力的大小與物體形狀變化的關係。</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B07168"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BFB6CA9"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48FC91A3" w14:textId="57846CFB"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6A88D" w14:textId="0E323A10"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0CFCD296" w14:textId="610D69E2"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5A278228" w14:textId="4A789F0B"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1C6BF063" w14:textId="3152C99E" w:rsidR="00164610" w:rsidRPr="00C2223E" w:rsidRDefault="00164610" w:rsidP="00164610">
            <w:pPr>
              <w:snapToGrid w:val="0"/>
              <w:jc w:val="both"/>
              <w:rPr>
                <w:rFonts w:ascii="標楷體" w:eastAsia="標楷體" w:hAnsi="標楷體"/>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3F1B518"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7F54A444"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95F0"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2785" w14:textId="77777777" w:rsidR="00164610" w:rsidRPr="00AB1E0F" w:rsidRDefault="00164610" w:rsidP="00164610">
            <w:pPr>
              <w:jc w:val="center"/>
              <w:rPr>
                <w:rFonts w:ascii="標楷體" w:eastAsia="標楷體" w:hAnsi="標楷體"/>
              </w:rPr>
            </w:pPr>
            <w:r>
              <w:rPr>
                <w:rFonts w:ascii="標楷體" w:eastAsia="標楷體" w:hAnsi="標楷體" w:cs="標楷體"/>
              </w:rPr>
              <w:t>第一單元力與運動</w:t>
            </w:r>
          </w:p>
          <w:p w14:paraId="08785F8E" w14:textId="2F55D3E9" w:rsidR="00164610" w:rsidRPr="00AB1E0F" w:rsidRDefault="00164610" w:rsidP="00164610">
            <w:pPr>
              <w:snapToGrid w:val="0"/>
              <w:jc w:val="both"/>
              <w:rPr>
                <w:rFonts w:ascii="標楷體" w:eastAsia="標楷體" w:hAnsi="標楷體"/>
              </w:rPr>
            </w:pPr>
            <w:r>
              <w:rPr>
                <w:rFonts w:ascii="標楷體" w:eastAsia="標楷體" w:hAnsi="標楷體" w:cs="標楷體"/>
              </w:rPr>
              <w:t>活動二如何知道力的大小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AC37" w14:textId="06FA82E1" w:rsidR="00164610" w:rsidRDefault="00164610" w:rsidP="0016461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197C" w14:textId="77777777" w:rsidR="00164610" w:rsidRDefault="00164610" w:rsidP="00164610">
            <w:pPr>
              <w:jc w:val="both"/>
              <w:rPr>
                <w:rFonts w:ascii="標楷體" w:eastAsia="標楷體" w:hAnsi="標楷體"/>
              </w:rPr>
            </w:pPr>
            <w:r>
              <w:rPr>
                <w:rFonts w:ascii="標楷體" w:eastAsia="標楷體" w:hAnsi="標楷體" w:cs="標楷體"/>
              </w:rPr>
              <w:t xml:space="preserve">INc-Ⅲ-5 </w:t>
            </w:r>
            <w:r w:rsidRPr="00B8127C">
              <w:rPr>
                <w:rFonts w:ascii="標楷體" w:eastAsia="標楷體" w:hAnsi="標楷體" w:cs="標楷體"/>
              </w:rPr>
              <w:t>力的大小可由物體形變或運動狀態的改變程度得知。</w:t>
            </w:r>
          </w:p>
          <w:p w14:paraId="11E2740B" w14:textId="4D1C750D" w:rsidR="00164610" w:rsidRDefault="00164610" w:rsidP="00164610">
            <w:pPr>
              <w:snapToGrid w:val="0"/>
              <w:jc w:val="both"/>
              <w:rPr>
                <w:rFonts w:ascii="標楷體" w:eastAsia="標楷體" w:hAnsi="標楷體"/>
              </w:rPr>
            </w:pPr>
            <w:r>
              <w:rPr>
                <w:rFonts w:ascii="標楷體" w:eastAsia="標楷體" w:hAnsi="標楷體" w:cs="標楷體"/>
              </w:rPr>
              <w:t xml:space="preserve">INc-Ⅲ-6 </w:t>
            </w:r>
            <w:r w:rsidRPr="00B8127C">
              <w:rPr>
                <w:rFonts w:ascii="標楷體" w:eastAsia="標楷體" w:hAnsi="標楷體" w:cs="標楷體"/>
              </w:rPr>
              <w:t>運用時間與距離可描述物體的速度與速度的變化。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CAC0" w14:textId="77777777" w:rsidR="00164610" w:rsidRDefault="00164610" w:rsidP="00164610">
            <w:pPr>
              <w:jc w:val="both"/>
              <w:rPr>
                <w:rFonts w:ascii="標楷體" w:eastAsia="標楷體" w:hAnsi="標楷體"/>
              </w:rPr>
            </w:pPr>
            <w:r>
              <w:rPr>
                <w:rFonts w:ascii="標楷體" w:eastAsia="標楷體" w:hAnsi="標楷體" w:cs="標楷體"/>
              </w:rPr>
              <w:t xml:space="preserve">ti-Ⅲ-1 </w:t>
            </w:r>
            <w:r w:rsidRPr="00B8127C">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592AD546" w14:textId="69D81EE2" w:rsidR="00164610" w:rsidRDefault="00164610" w:rsidP="00164610">
            <w:pPr>
              <w:snapToGrid w:val="0"/>
              <w:jc w:val="both"/>
              <w:rPr>
                <w:rFonts w:ascii="標楷體" w:eastAsia="標楷體" w:hAnsi="標楷體"/>
              </w:rPr>
            </w:pPr>
            <w:r>
              <w:rPr>
                <w:rFonts w:ascii="標楷體" w:eastAsia="標楷體" w:hAnsi="標楷體" w:cs="標楷體"/>
              </w:rPr>
              <w:t xml:space="preserve">pe-Ⅲ-2 </w:t>
            </w:r>
            <w:r w:rsidRPr="00716433">
              <w:rPr>
                <w:rFonts w:ascii="標楷體" w:eastAsia="標楷體" w:hAnsi="標楷體" w:cs="標楷體"/>
              </w:rPr>
              <w:t>能正確安全操作適合學習階段的物品、器材儀器、科技設備及資源。能進行客觀的質性觀察或數值量測並詳實記錄。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D4C26B" w14:textId="77777777" w:rsidR="00164610" w:rsidRPr="0045535B" w:rsidRDefault="00164610" w:rsidP="00164610">
            <w:pPr>
              <w:jc w:val="both"/>
              <w:rPr>
                <w:rFonts w:ascii="標楷體" w:eastAsia="標楷體" w:hAnsi="標楷體"/>
              </w:rPr>
            </w:pPr>
            <w:r>
              <w:rPr>
                <w:rFonts w:ascii="標楷體" w:eastAsia="標楷體" w:hAnsi="標楷體" w:cs="標楷體"/>
              </w:rPr>
              <w:t>1</w:t>
            </w:r>
            <w:r w:rsidRPr="0045535B">
              <w:rPr>
                <w:rFonts w:ascii="標楷體" w:eastAsia="標楷體" w:hAnsi="標楷體" w:cs="標楷體"/>
              </w:rPr>
              <w:t>.能設計圖表，分析並預測力的大小與物體形狀變化的關係。</w:t>
            </w:r>
          </w:p>
          <w:p w14:paraId="05120918" w14:textId="72338E9C"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45535B">
              <w:rPr>
                <w:rFonts w:ascii="標楷體" w:eastAsia="標楷體" w:hAnsi="標楷體" w:cs="標楷體"/>
              </w:rPr>
              <w:t>.知道在彈性限度內，懸掛在彈簧底部的物體重量越重，彈簧的長度越長，而且彈簧長度的變化具有規律性。</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89710E7"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26702BF6"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695C8520" w14:textId="38533F21"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417B9" w14:textId="3029496C"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309EEF05" w14:textId="5FEC06D8"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5C447259" w14:textId="3F8504D8"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1D6C07A0" w14:textId="32F21006" w:rsidR="00164610" w:rsidRPr="00C2223E" w:rsidRDefault="00164610" w:rsidP="00164610">
            <w:pPr>
              <w:snapToGrid w:val="0"/>
              <w:jc w:val="both"/>
              <w:rPr>
                <w:rFonts w:ascii="標楷體" w:eastAsia="標楷體" w:hAnsi="標楷體"/>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546D4749"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3217C6B4"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C25B"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F72A" w14:textId="77777777" w:rsidR="00164610" w:rsidRPr="00AB1E0F" w:rsidRDefault="00164610" w:rsidP="00164610">
            <w:pPr>
              <w:jc w:val="center"/>
              <w:rPr>
                <w:rFonts w:ascii="標楷體" w:eastAsia="標楷體" w:hAnsi="標楷體"/>
              </w:rPr>
            </w:pPr>
            <w:r>
              <w:rPr>
                <w:rFonts w:ascii="標楷體" w:eastAsia="標楷體" w:hAnsi="標楷體" w:cs="標楷體"/>
              </w:rPr>
              <w:t>第一單元力與運動</w:t>
            </w:r>
          </w:p>
          <w:p w14:paraId="62AD3EB1" w14:textId="1D05D443" w:rsidR="00164610" w:rsidRPr="00AB1E0F" w:rsidRDefault="00164610" w:rsidP="00164610">
            <w:pPr>
              <w:snapToGrid w:val="0"/>
              <w:jc w:val="both"/>
              <w:rPr>
                <w:rFonts w:ascii="標楷體" w:eastAsia="標楷體" w:hAnsi="標楷體"/>
              </w:rPr>
            </w:pPr>
            <w:r>
              <w:rPr>
                <w:rFonts w:ascii="標楷體" w:eastAsia="標楷體" w:hAnsi="標楷體" w:cs="標楷體"/>
              </w:rPr>
              <w:t>活動二如</w:t>
            </w:r>
            <w:r>
              <w:rPr>
                <w:rFonts w:ascii="標楷體" w:eastAsia="標楷體" w:hAnsi="標楷體" w:cs="標楷體"/>
              </w:rPr>
              <w:lastRenderedPageBreak/>
              <w:t>何知道力的大小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5813" w14:textId="16159AC8" w:rsidR="00164610" w:rsidRDefault="00164610" w:rsidP="00164610">
            <w:pPr>
              <w:snapToGrid w:val="0"/>
              <w:jc w:val="both"/>
              <w:rPr>
                <w:rFonts w:ascii="標楷體" w:eastAsia="標楷體" w:hAnsi="標楷體"/>
              </w:rPr>
            </w:pPr>
            <w:r>
              <w:rPr>
                <w:rFonts w:ascii="標楷體" w:eastAsia="標楷體" w:hAnsi="標楷體" w:cs="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65CE" w14:textId="77777777" w:rsidR="00164610" w:rsidRDefault="00164610" w:rsidP="00164610">
            <w:pPr>
              <w:jc w:val="both"/>
              <w:rPr>
                <w:rFonts w:ascii="標楷體" w:eastAsia="標楷體" w:hAnsi="標楷體"/>
              </w:rPr>
            </w:pPr>
            <w:r>
              <w:rPr>
                <w:rFonts w:ascii="標楷體" w:eastAsia="標楷體" w:hAnsi="標楷體" w:cs="標楷體"/>
              </w:rPr>
              <w:t xml:space="preserve">INb-Ⅲ-3 </w:t>
            </w:r>
            <w:r w:rsidRPr="00F66D77">
              <w:rPr>
                <w:rFonts w:ascii="標楷體" w:eastAsia="標楷體" w:hAnsi="標楷體" w:cs="標楷體"/>
              </w:rPr>
              <w:t>物質表面的結構與性質不同，其</w:t>
            </w:r>
            <w:r w:rsidRPr="00F66D77">
              <w:rPr>
                <w:rFonts w:ascii="標楷體" w:eastAsia="標楷體" w:hAnsi="標楷體" w:cs="標楷體"/>
              </w:rPr>
              <w:lastRenderedPageBreak/>
              <w:t>可產生的摩擦力不同；摩擦力會影響物體運動的情形。</w:t>
            </w:r>
          </w:p>
          <w:p w14:paraId="0522812D" w14:textId="073F7CEF" w:rsidR="00164610" w:rsidRDefault="00164610" w:rsidP="00164610">
            <w:pPr>
              <w:snapToGrid w:val="0"/>
              <w:jc w:val="both"/>
              <w:rPr>
                <w:rFonts w:ascii="標楷體" w:eastAsia="標楷體" w:hAnsi="標楷體"/>
              </w:rPr>
            </w:pPr>
            <w:r>
              <w:rPr>
                <w:rFonts w:ascii="標楷體" w:eastAsia="標楷體" w:hAnsi="標楷體" w:cs="標楷體"/>
              </w:rPr>
              <w:t xml:space="preserve">INc-Ⅲ-1 </w:t>
            </w:r>
            <w:r w:rsidRPr="00245EC7">
              <w:rPr>
                <w:rFonts w:ascii="標楷體" w:eastAsia="標楷體" w:hAnsi="標楷體" w:cs="標楷體"/>
              </w:rPr>
              <w:t>生活及探究中常用的測量工具和方法。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8C9B"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po-Ⅲ-2 </w:t>
            </w:r>
            <w:r w:rsidRPr="00A92ED4">
              <w:rPr>
                <w:rFonts w:ascii="標楷體" w:eastAsia="標楷體" w:hAnsi="標楷體" w:cs="標楷體"/>
              </w:rPr>
              <w:t>能初步辨別適合科學探究的問</w:t>
            </w:r>
            <w:r w:rsidRPr="00A92ED4">
              <w:rPr>
                <w:rFonts w:ascii="標楷體" w:eastAsia="標楷體" w:hAnsi="標楷體" w:cs="標楷體"/>
              </w:rPr>
              <w:lastRenderedPageBreak/>
              <w:t>題，並能依據觀察、蒐集資料、閱讀、思考、討論等，提出適宜探究之問題。</w:t>
            </w:r>
          </w:p>
          <w:p w14:paraId="259CFA8A" w14:textId="0A2CF818" w:rsidR="00164610" w:rsidRDefault="00164610" w:rsidP="00164610">
            <w:pPr>
              <w:snapToGrid w:val="0"/>
              <w:jc w:val="both"/>
              <w:rPr>
                <w:rFonts w:ascii="標楷體" w:eastAsia="標楷體" w:hAnsi="標楷體"/>
              </w:rPr>
            </w:pPr>
            <w:r>
              <w:rPr>
                <w:rFonts w:ascii="標楷體" w:eastAsia="標楷體" w:hAnsi="標楷體" w:cs="標楷體"/>
              </w:rPr>
              <w:t xml:space="preserve">an-Ⅲ-1 </w:t>
            </w:r>
            <w:r w:rsidRPr="00A92ED4">
              <w:rPr>
                <w:rFonts w:ascii="標楷體" w:eastAsia="標楷體" w:hAnsi="標楷體" w:cs="標楷體"/>
              </w:rPr>
              <w:t>透過科學探究活動，了解科學知識的基礎是來自於真實的經驗和證據。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3EB0120" w14:textId="77777777" w:rsidR="00164610" w:rsidRDefault="00164610" w:rsidP="00164610">
            <w:pPr>
              <w:jc w:val="both"/>
              <w:rPr>
                <w:rFonts w:ascii="標楷體" w:eastAsia="標楷體" w:hAnsi="標楷體"/>
              </w:rPr>
            </w:pPr>
            <w:r>
              <w:rPr>
                <w:rFonts w:ascii="標楷體" w:eastAsia="標楷體" w:hAnsi="標楷體" w:cs="標楷體"/>
              </w:rPr>
              <w:lastRenderedPageBreak/>
              <w:t>1.</w:t>
            </w:r>
            <w:r w:rsidRPr="00F66D77">
              <w:rPr>
                <w:rFonts w:ascii="標楷體" w:eastAsia="標楷體" w:hAnsi="標楷體" w:cs="標楷體"/>
              </w:rPr>
              <w:t>知道摩擦力的大小與接觸面粗糙程度有</w:t>
            </w:r>
            <w:r w:rsidRPr="00F66D77">
              <w:rPr>
                <w:rFonts w:ascii="標楷體" w:eastAsia="標楷體" w:hAnsi="標楷體" w:cs="標楷體"/>
              </w:rPr>
              <w:lastRenderedPageBreak/>
              <w:t>關，接觸面越粗糙，物體移動距離越短，摩擦力越大。</w:t>
            </w:r>
          </w:p>
          <w:p w14:paraId="2D98D331" w14:textId="3996D1E9" w:rsidR="00164610" w:rsidRPr="00AB1E0F" w:rsidRDefault="00164610" w:rsidP="00164610">
            <w:pPr>
              <w:snapToGrid w:val="0"/>
              <w:jc w:val="both"/>
              <w:rPr>
                <w:rFonts w:ascii="標楷體" w:eastAsia="標楷體" w:hAnsi="標楷體"/>
              </w:rPr>
            </w:pPr>
            <w:r>
              <w:rPr>
                <w:rFonts w:ascii="標楷體" w:eastAsia="標楷體" w:hAnsi="標楷體" w:cs="標楷體"/>
              </w:rPr>
              <w:t>2.知道相</w:t>
            </w:r>
            <w:r w:rsidRPr="002D21A8">
              <w:rPr>
                <w:rFonts w:ascii="標楷體" w:eastAsia="標楷體" w:hAnsi="標楷體" w:cs="標楷體"/>
              </w:rPr>
              <w:t>同時間內，跑的距離越長，表示跑得越快；而相同距離內，花費的時間越少，表示跑得越快。</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C44E29"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32F73C88"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67609CA4" w14:textId="51DA0BBD"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5478" w14:textId="0604E34B"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01866A4C" w14:textId="3E5AB66E"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1CA88BE6" w14:textId="3DCD404E"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00661AEB" w14:textId="1C7403A2" w:rsidR="00164610" w:rsidRPr="00C2223E" w:rsidRDefault="00164610" w:rsidP="00164610">
            <w:pPr>
              <w:snapToGrid w:val="0"/>
              <w:jc w:val="both"/>
              <w:rPr>
                <w:rFonts w:ascii="標楷體" w:eastAsia="標楷體" w:hAnsi="標楷體"/>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8236CF4"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1C39DC5E"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A521"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F91C8" w14:textId="77777777" w:rsidR="00164610" w:rsidRPr="00AB1E0F" w:rsidRDefault="00164610" w:rsidP="00164610">
            <w:pPr>
              <w:jc w:val="center"/>
              <w:rPr>
                <w:rFonts w:ascii="標楷體" w:eastAsia="標楷體" w:hAnsi="標楷體"/>
              </w:rPr>
            </w:pPr>
            <w:r>
              <w:rPr>
                <w:rFonts w:ascii="標楷體" w:eastAsia="標楷體" w:hAnsi="標楷體" w:cs="標楷體"/>
              </w:rPr>
              <w:t>第一單元力與運動</w:t>
            </w:r>
          </w:p>
          <w:p w14:paraId="0512B634" w14:textId="77E863FE" w:rsidR="00164610" w:rsidRPr="00AB1E0F" w:rsidRDefault="00164610" w:rsidP="00164610">
            <w:pPr>
              <w:snapToGrid w:val="0"/>
              <w:jc w:val="both"/>
              <w:rPr>
                <w:rFonts w:ascii="標楷體" w:eastAsia="標楷體" w:hAnsi="標楷體"/>
              </w:rPr>
            </w:pPr>
            <w:r>
              <w:rPr>
                <w:rFonts w:ascii="標楷體" w:eastAsia="標楷體" w:hAnsi="標楷體" w:cs="標楷體"/>
              </w:rPr>
              <w:t>活動三如何保持力的平衡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FD7E" w14:textId="25509CCB" w:rsidR="00164610" w:rsidRDefault="00164610" w:rsidP="0016461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27DB" w14:textId="77777777" w:rsidR="00164610" w:rsidRDefault="00164610" w:rsidP="00164610">
            <w:pPr>
              <w:jc w:val="both"/>
              <w:rPr>
                <w:rFonts w:ascii="標楷體" w:eastAsia="標楷體" w:hAnsi="標楷體"/>
              </w:rPr>
            </w:pPr>
            <w:r>
              <w:rPr>
                <w:rFonts w:ascii="標楷體" w:eastAsia="標楷體" w:hAnsi="標楷體" w:cs="標楷體"/>
              </w:rPr>
              <w:t xml:space="preserve">INd-Ⅲ-13 </w:t>
            </w:r>
            <w:r w:rsidRPr="00245EC7">
              <w:rPr>
                <w:rFonts w:ascii="標楷體" w:eastAsia="標楷體" w:hAnsi="標楷體" w:cs="標楷體"/>
              </w:rPr>
              <w:t>施力可使物體的運動速度改變，物體受多個力的作用，仍可能保持平衡靜止不動，物體不接觸也可以有力的作用。</w:t>
            </w:r>
          </w:p>
          <w:p w14:paraId="26B6FA29" w14:textId="3D3FA71E" w:rsidR="00164610" w:rsidRDefault="00164610" w:rsidP="00164610">
            <w:pPr>
              <w:snapToGrid w:val="0"/>
              <w:jc w:val="both"/>
              <w:rPr>
                <w:rFonts w:ascii="標楷體" w:eastAsia="標楷體" w:hAnsi="標楷體"/>
              </w:rPr>
            </w:pPr>
            <w:r>
              <w:rPr>
                <w:rFonts w:ascii="標楷體" w:eastAsia="標楷體" w:hAnsi="標楷體" w:cs="標楷體"/>
              </w:rPr>
              <w:t xml:space="preserve">INf-Ⅲ-1 </w:t>
            </w:r>
            <w:r w:rsidRPr="00245EC7">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2FF4" w14:textId="77777777" w:rsidR="00164610" w:rsidRDefault="00164610" w:rsidP="00164610">
            <w:pPr>
              <w:jc w:val="both"/>
              <w:rPr>
                <w:rFonts w:ascii="標楷體" w:eastAsia="標楷體" w:hAnsi="標楷體"/>
              </w:rPr>
            </w:pPr>
            <w:r>
              <w:rPr>
                <w:rFonts w:ascii="標楷體" w:eastAsia="標楷體" w:hAnsi="標楷體" w:cs="標楷體"/>
              </w:rPr>
              <w:t xml:space="preserve">ai-Ⅲ-3 </w:t>
            </w:r>
            <w:r w:rsidRPr="00245EC7">
              <w:rPr>
                <w:rFonts w:ascii="標楷體" w:eastAsia="標楷體" w:hAnsi="標楷體" w:cs="標楷體"/>
              </w:rPr>
              <w:t>參與合作學習並與同儕有良好的互動經驗，享受學習科學的樂趣。</w:t>
            </w:r>
          </w:p>
          <w:p w14:paraId="40314552" w14:textId="44E46BA6" w:rsidR="00164610" w:rsidRDefault="00164610" w:rsidP="00164610">
            <w:pPr>
              <w:snapToGrid w:val="0"/>
              <w:jc w:val="both"/>
              <w:rPr>
                <w:rFonts w:ascii="標楷體" w:eastAsia="標楷體" w:hAnsi="標楷體"/>
              </w:rPr>
            </w:pPr>
            <w:r>
              <w:rPr>
                <w:rFonts w:ascii="標楷體" w:eastAsia="標楷體" w:hAnsi="標楷體" w:cs="標楷體"/>
              </w:rPr>
              <w:t xml:space="preserve">ah-Ⅲ-1 </w:t>
            </w:r>
            <w:r w:rsidRPr="00245EC7">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2D6F79" w14:textId="77777777" w:rsidR="00164610" w:rsidRDefault="00164610" w:rsidP="00164610">
            <w:pPr>
              <w:jc w:val="both"/>
              <w:rPr>
                <w:rFonts w:ascii="標楷體" w:eastAsia="標楷體" w:hAnsi="標楷體"/>
              </w:rPr>
            </w:pPr>
            <w:r w:rsidRPr="00D95512">
              <w:rPr>
                <w:rFonts w:ascii="標楷體" w:eastAsia="標楷體" w:hAnsi="標楷體" w:cs="標楷體"/>
              </w:rPr>
              <w:t>1.</w:t>
            </w:r>
            <w:r>
              <w:rPr>
                <w:rFonts w:ascii="標楷體" w:eastAsia="標楷體" w:hAnsi="標楷體" w:cs="標楷體"/>
              </w:rPr>
              <w:t>知道在</w:t>
            </w:r>
            <w:r w:rsidRPr="00943D19">
              <w:rPr>
                <w:rFonts w:ascii="標楷體" w:eastAsia="標楷體" w:hAnsi="標楷體" w:cs="標楷體"/>
              </w:rPr>
              <w:t>同一直線上，當物體同時受到兩個大小不同、方向相反的拉力時，會往力量大的方向移動；當兩邊的拉力大小相同、方向相反時，物體會靜止不動，達到力的平衡。</w:t>
            </w:r>
          </w:p>
          <w:p w14:paraId="6FE5187C" w14:textId="501A36BE" w:rsidR="00164610" w:rsidRPr="00AB1E0F" w:rsidRDefault="00164610" w:rsidP="00164610">
            <w:pPr>
              <w:snapToGrid w:val="0"/>
              <w:jc w:val="both"/>
              <w:rPr>
                <w:rFonts w:ascii="標楷體" w:eastAsia="標楷體" w:hAnsi="標楷體"/>
              </w:rPr>
            </w:pPr>
            <w:r>
              <w:rPr>
                <w:rFonts w:ascii="標楷體" w:eastAsia="標楷體" w:hAnsi="標楷體" w:cs="標楷體"/>
              </w:rPr>
              <w:t>2.知道</w:t>
            </w:r>
            <w:r w:rsidRPr="00943D19">
              <w:rPr>
                <w:rFonts w:ascii="標楷體" w:eastAsia="標楷體" w:hAnsi="標楷體" w:cs="標楷體"/>
              </w:rPr>
              <w:t>物體同時受到多個力的作用時，也有可能會保持平衡、靜止不動。</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26924025"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3B3947F"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44CCC85E" w14:textId="2B54A9CC"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B3BE5" w14:textId="344F45B7"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0F75817F" w14:textId="03E9351A"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29F590EF" w14:textId="67006516"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7F2F9FA0" w14:textId="30F13E2B" w:rsidR="00164610" w:rsidRPr="00C2223E" w:rsidRDefault="00164610" w:rsidP="00164610">
            <w:pPr>
              <w:snapToGrid w:val="0"/>
              <w:jc w:val="both"/>
              <w:rPr>
                <w:rFonts w:ascii="標楷體" w:eastAsia="標楷體" w:hAnsi="標楷體"/>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10BC964"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4D23B8CA"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7D039"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18897" w14:textId="77777777" w:rsidR="00164610" w:rsidRPr="00AB1E0F" w:rsidRDefault="00164610" w:rsidP="00164610">
            <w:pPr>
              <w:jc w:val="center"/>
              <w:rPr>
                <w:rFonts w:ascii="標楷體" w:eastAsia="標楷體" w:hAnsi="標楷體"/>
              </w:rPr>
            </w:pPr>
            <w:r>
              <w:rPr>
                <w:rFonts w:ascii="標楷體" w:eastAsia="標楷體" w:hAnsi="標楷體" w:cs="標楷體"/>
              </w:rPr>
              <w:t>第二單元大地的奧</w:t>
            </w:r>
            <w:r>
              <w:rPr>
                <w:rFonts w:ascii="標楷體" w:eastAsia="標楷體" w:hAnsi="標楷體" w:cs="標楷體"/>
              </w:rPr>
              <w:lastRenderedPageBreak/>
              <w:t>祕</w:t>
            </w:r>
          </w:p>
          <w:p w14:paraId="73BE1EC2" w14:textId="7DC1C3D2" w:rsidR="00164610" w:rsidRPr="00AB1E0F" w:rsidRDefault="00164610" w:rsidP="00164610">
            <w:pPr>
              <w:snapToGrid w:val="0"/>
              <w:jc w:val="both"/>
              <w:rPr>
                <w:rFonts w:ascii="標楷體" w:eastAsia="標楷體" w:hAnsi="標楷體"/>
              </w:rPr>
            </w:pPr>
            <w:r>
              <w:rPr>
                <w:rFonts w:ascii="標楷體" w:eastAsia="標楷體" w:hAnsi="標楷體" w:cs="標楷體"/>
              </w:rPr>
              <w:t>活動一地層裡有什麼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A9B6" w14:textId="5AE889D4" w:rsidR="00164610" w:rsidRDefault="00164610" w:rsidP="00164610">
            <w:pPr>
              <w:snapToGrid w:val="0"/>
              <w:jc w:val="both"/>
              <w:rPr>
                <w:rFonts w:ascii="標楷體" w:eastAsia="標楷體" w:hAnsi="標楷體"/>
              </w:rPr>
            </w:pPr>
            <w:r>
              <w:rPr>
                <w:rFonts w:ascii="標楷體" w:eastAsia="標楷體" w:hAnsi="標楷體" w:cs="標楷體"/>
              </w:rPr>
              <w:lastRenderedPageBreak/>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37C6" w14:textId="77777777" w:rsidR="00164610" w:rsidRDefault="00164610" w:rsidP="00164610">
            <w:pPr>
              <w:jc w:val="both"/>
              <w:rPr>
                <w:rFonts w:ascii="標楷體" w:eastAsia="標楷體" w:hAnsi="標楷體"/>
              </w:rPr>
            </w:pPr>
            <w:r>
              <w:rPr>
                <w:rFonts w:ascii="標楷體" w:eastAsia="標楷體" w:hAnsi="標楷體" w:cs="標楷體"/>
              </w:rPr>
              <w:t xml:space="preserve">INc-Ⅲ-10 </w:t>
            </w:r>
            <w:r w:rsidRPr="007868E4">
              <w:rPr>
                <w:rFonts w:ascii="標楷體" w:eastAsia="標楷體" w:hAnsi="標楷體" w:cs="標楷體"/>
              </w:rPr>
              <w:t>地球是由空氣、</w:t>
            </w:r>
            <w:r w:rsidRPr="007868E4">
              <w:rPr>
                <w:rFonts w:ascii="標楷體" w:eastAsia="標楷體" w:hAnsi="標楷體" w:cs="標楷體"/>
              </w:rPr>
              <w:lastRenderedPageBreak/>
              <w:t>陸地、海洋及生存於其中的生物所組成的。</w:t>
            </w:r>
          </w:p>
          <w:p w14:paraId="4541D64D" w14:textId="75567EBE" w:rsidR="00164610" w:rsidRDefault="00164610" w:rsidP="00164610">
            <w:pPr>
              <w:snapToGrid w:val="0"/>
              <w:jc w:val="both"/>
              <w:rPr>
                <w:rFonts w:ascii="標楷體" w:eastAsia="標楷體" w:hAnsi="標楷體"/>
              </w:rPr>
            </w:pPr>
            <w:r>
              <w:rPr>
                <w:rFonts w:ascii="標楷體" w:eastAsia="標楷體" w:hAnsi="標楷體" w:cs="標楷體"/>
              </w:rPr>
              <w:t xml:space="preserve">INc-Ⅲ-11 </w:t>
            </w:r>
            <w:r w:rsidRPr="007868E4">
              <w:rPr>
                <w:rFonts w:ascii="標楷體" w:eastAsia="標楷體" w:hAnsi="標楷體" w:cs="標楷體"/>
              </w:rPr>
              <w:t>岩石由礦物組成，岩石和礦物有不同特徵，各有不同用途。</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ED94"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ai-Ⅲ-2 </w:t>
            </w:r>
            <w:r w:rsidRPr="00DF3E69">
              <w:rPr>
                <w:rFonts w:ascii="標楷體" w:eastAsia="標楷體" w:hAnsi="標楷體" w:cs="標楷體"/>
              </w:rPr>
              <w:t>透過成功的科學探</w:t>
            </w:r>
            <w:r w:rsidRPr="00DF3E69">
              <w:rPr>
                <w:rFonts w:ascii="標楷體" w:eastAsia="標楷體" w:hAnsi="標楷體" w:cs="標楷體"/>
              </w:rPr>
              <w:lastRenderedPageBreak/>
              <w:t>索經驗，感受自然科學學習的樂趣。</w:t>
            </w:r>
          </w:p>
          <w:p w14:paraId="0A29DB50" w14:textId="3ACD11D8" w:rsidR="00164610" w:rsidRDefault="00164610" w:rsidP="00164610">
            <w:pPr>
              <w:snapToGrid w:val="0"/>
              <w:jc w:val="both"/>
              <w:rPr>
                <w:rFonts w:ascii="標楷體" w:eastAsia="標楷體" w:hAnsi="標楷體"/>
              </w:rPr>
            </w:pPr>
            <w:r>
              <w:rPr>
                <w:rFonts w:ascii="標楷體" w:eastAsia="標楷體" w:hAnsi="標楷體" w:cs="標楷體"/>
              </w:rPr>
              <w:t xml:space="preserve">ai-Ⅲ-3 </w:t>
            </w:r>
            <w:r w:rsidRPr="007868E4">
              <w:rPr>
                <w:rFonts w:ascii="標楷體" w:eastAsia="標楷體" w:hAnsi="標楷體" w:cs="標楷體"/>
              </w:rPr>
              <w:t>參與合作學習並與同儕有良好的互動經驗，享受學習科學的樂趣。</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6B191C" w14:textId="77777777" w:rsidR="00164610" w:rsidRPr="00E07A46" w:rsidRDefault="00164610" w:rsidP="00164610">
            <w:pPr>
              <w:jc w:val="both"/>
              <w:rPr>
                <w:rFonts w:ascii="標楷體" w:eastAsia="標楷體" w:hAnsi="標楷體"/>
              </w:rPr>
            </w:pPr>
            <w:r w:rsidRPr="00E07A46">
              <w:rPr>
                <w:rFonts w:ascii="標楷體" w:eastAsia="標楷體" w:hAnsi="標楷體" w:cs="標楷體"/>
              </w:rPr>
              <w:lastRenderedPageBreak/>
              <w:t>1.了解由岩石、礦物構成</w:t>
            </w:r>
            <w:r w:rsidRPr="00E07A46">
              <w:rPr>
                <w:rFonts w:ascii="標楷體" w:eastAsia="標楷體" w:hAnsi="標楷體" w:cs="標楷體"/>
              </w:rPr>
              <w:lastRenderedPageBreak/>
              <w:t>的地層是地球萬物賴以維生的重要地表環境。</w:t>
            </w:r>
          </w:p>
          <w:p w14:paraId="76F43C17" w14:textId="57AF3EAE" w:rsidR="00164610" w:rsidRPr="00E07A46" w:rsidRDefault="00164610" w:rsidP="00164610">
            <w:pPr>
              <w:snapToGrid w:val="0"/>
              <w:jc w:val="both"/>
              <w:rPr>
                <w:rFonts w:ascii="標楷體" w:eastAsia="標楷體" w:hAnsi="標楷體"/>
              </w:rPr>
            </w:pPr>
            <w:r w:rsidRPr="00E07A46">
              <w:rPr>
                <w:rFonts w:ascii="標楷體" w:eastAsia="標楷體" w:hAnsi="標楷體" w:cs="標楷體"/>
              </w:rPr>
              <w:t>2.知道地球表面大部分是海洋，其餘為陸地，大部分生物都生存在地表附近，地表環境有陸地、大氣，還有海洋、湖泊、河川等水域。</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3EE05BCE"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402EB2FF"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067CDE8E" w14:textId="5A95AD36"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lastRenderedPageBreak/>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E359" w14:textId="03C5F390" w:rsidR="00164610" w:rsidRDefault="00164610" w:rsidP="00164610">
            <w:pPr>
              <w:jc w:val="both"/>
              <w:rPr>
                <w:rFonts w:eastAsia="標楷體"/>
                <w:sz w:val="20"/>
                <w:szCs w:val="20"/>
              </w:rPr>
            </w:pPr>
            <w:r>
              <w:rPr>
                <w:rFonts w:eastAsia="標楷體"/>
                <w:sz w:val="20"/>
                <w:szCs w:val="20"/>
              </w:rPr>
              <w:lastRenderedPageBreak/>
              <w:t>課綱：性別平等</w:t>
            </w:r>
            <w:r>
              <w:rPr>
                <w:rFonts w:eastAsia="標楷體"/>
                <w:sz w:val="20"/>
                <w:szCs w:val="20"/>
              </w:rPr>
              <w:t>-3</w:t>
            </w:r>
          </w:p>
          <w:p w14:paraId="1A8CC1EC" w14:textId="45359611"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4F8467D" w14:textId="59CBDBFC" w:rsidR="00164610" w:rsidRDefault="00164610" w:rsidP="00164610">
            <w:pPr>
              <w:jc w:val="both"/>
              <w:rPr>
                <w:rFonts w:eastAsia="標楷體"/>
                <w:sz w:val="20"/>
                <w:szCs w:val="20"/>
              </w:rPr>
            </w:pPr>
            <w:r>
              <w:rPr>
                <w:rFonts w:eastAsia="標楷體"/>
                <w:sz w:val="20"/>
                <w:szCs w:val="20"/>
              </w:rPr>
              <w:lastRenderedPageBreak/>
              <w:t>課綱：海洋</w:t>
            </w:r>
            <w:r>
              <w:rPr>
                <w:rFonts w:eastAsia="標楷體"/>
                <w:sz w:val="20"/>
                <w:szCs w:val="20"/>
              </w:rPr>
              <w:t>-3</w:t>
            </w:r>
          </w:p>
          <w:p w14:paraId="63B4F563" w14:textId="2F288E3D"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036B7D9" w14:textId="50DCC768"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3E37D45A" w14:textId="218C2F03" w:rsidR="00164610" w:rsidRDefault="00164610" w:rsidP="00164610">
            <w:pPr>
              <w:jc w:val="both"/>
              <w:rPr>
                <w:rFonts w:eastAsia="標楷體"/>
                <w:sz w:val="20"/>
                <w:szCs w:val="20"/>
              </w:rPr>
            </w:pPr>
            <w:r>
              <w:rPr>
                <w:rFonts w:eastAsia="標楷體"/>
                <w:sz w:val="20"/>
                <w:szCs w:val="20"/>
              </w:rPr>
              <w:t>課綱：防災</w:t>
            </w:r>
            <w:r>
              <w:rPr>
                <w:rFonts w:eastAsia="標楷體"/>
                <w:sz w:val="20"/>
                <w:szCs w:val="20"/>
              </w:rPr>
              <w:t>-3</w:t>
            </w:r>
          </w:p>
          <w:p w14:paraId="7EDA5656" w14:textId="17AEF656"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192F12B0" w14:textId="1DEFCAD1" w:rsidR="00164610" w:rsidRDefault="00164610" w:rsidP="00164610">
            <w:pPr>
              <w:jc w:val="both"/>
              <w:rPr>
                <w:rFonts w:eastAsia="標楷體"/>
                <w:sz w:val="20"/>
                <w:szCs w:val="20"/>
              </w:rPr>
            </w:pPr>
            <w:r>
              <w:rPr>
                <w:rFonts w:eastAsia="標楷體"/>
                <w:sz w:val="20"/>
                <w:szCs w:val="20"/>
              </w:rPr>
              <w:t>課綱：戶外</w:t>
            </w:r>
            <w:r>
              <w:rPr>
                <w:rFonts w:eastAsia="標楷體"/>
                <w:sz w:val="20"/>
                <w:szCs w:val="20"/>
              </w:rPr>
              <w:t>-3</w:t>
            </w:r>
          </w:p>
          <w:p w14:paraId="7F72AFE5" w14:textId="715602FC" w:rsidR="00164610" w:rsidRPr="00C2223E" w:rsidRDefault="00164610" w:rsidP="00164610">
            <w:pPr>
              <w:snapToGrid w:val="0"/>
              <w:jc w:val="both"/>
              <w:rPr>
                <w:rFonts w:ascii="標楷體" w:eastAsia="標楷體" w:hAnsi="標楷體"/>
              </w:rPr>
            </w:pPr>
            <w:r>
              <w:rPr>
                <w:rFonts w:eastAsia="標楷體"/>
                <w:sz w:val="20"/>
                <w:szCs w:val="20"/>
              </w:rPr>
              <w:t>課綱：國際</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450FD62D" w14:textId="77777777" w:rsidR="00164610" w:rsidRPr="004F5C8B" w:rsidRDefault="00164610" w:rsidP="00164610">
            <w:pPr>
              <w:jc w:val="center"/>
              <w:rPr>
                <w:rFonts w:ascii="標楷體" w:eastAsia="標楷體" w:hAnsi="標楷體" w:cs="標楷體"/>
                <w:color w:val="000000" w:themeColor="text1"/>
                <w:sz w:val="20"/>
                <w:szCs w:val="20"/>
              </w:rPr>
            </w:pPr>
            <w:r w:rsidRPr="004F5C8B">
              <w:rPr>
                <w:rFonts w:ascii="標楷體" w:eastAsia="標楷體" w:hAnsi="標楷體" w:cs="標楷體" w:hint="eastAsia"/>
                <w:color w:val="000000" w:themeColor="text1"/>
                <w:sz w:val="20"/>
                <w:szCs w:val="20"/>
              </w:rPr>
              <w:lastRenderedPageBreak/>
              <w:t>■</w:t>
            </w:r>
            <w:r w:rsidRPr="004F5C8B">
              <w:rPr>
                <w:rFonts w:ascii="標楷體" w:eastAsia="標楷體" w:hAnsi="標楷體" w:cs="標楷體"/>
                <w:color w:val="000000" w:themeColor="text1"/>
                <w:sz w:val="20"/>
                <w:szCs w:val="20"/>
              </w:rPr>
              <w:t>線上教學</w:t>
            </w:r>
          </w:p>
          <w:p w14:paraId="6DD2DAE0" w14:textId="0B98633A" w:rsidR="00164610" w:rsidRPr="00825DAD" w:rsidRDefault="00164610" w:rsidP="00164610">
            <w:pPr>
              <w:snapToGrid w:val="0"/>
              <w:jc w:val="center"/>
              <w:rPr>
                <w:rFonts w:ascii="標楷體" w:eastAsia="標楷體" w:hAnsi="標楷體"/>
                <w:color w:val="AEAAAA" w:themeColor="background2" w:themeShade="BF"/>
                <w:sz w:val="20"/>
                <w:szCs w:val="20"/>
              </w:rPr>
            </w:pPr>
            <w:r w:rsidRPr="004F5C8B">
              <w:rPr>
                <w:rFonts w:ascii="標楷體" w:eastAsia="標楷體" w:hAnsi="標楷體" w:hint="eastAsia"/>
                <w:color w:val="000000" w:themeColor="text1"/>
                <w:sz w:val="20"/>
                <w:szCs w:val="20"/>
              </w:rPr>
              <w:t>完成指派作業</w:t>
            </w:r>
            <w:r w:rsidRPr="004F5C8B">
              <w:rPr>
                <w:rFonts w:ascii="標楷體" w:eastAsia="標楷體" w:hAnsi="標楷體" w:hint="eastAsia"/>
                <w:color w:val="000000" w:themeColor="text1"/>
                <w:sz w:val="20"/>
                <w:szCs w:val="20"/>
              </w:rPr>
              <w:lastRenderedPageBreak/>
              <w:t>上傳至classroom作業區</w:t>
            </w:r>
          </w:p>
        </w:tc>
      </w:tr>
      <w:tr w:rsidR="00164610" w:rsidRPr="00C2223E" w14:paraId="316C5ADF"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E922"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lastRenderedPageBreak/>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D204" w14:textId="77777777" w:rsidR="00164610" w:rsidRPr="00AB1E0F" w:rsidRDefault="00164610" w:rsidP="00164610">
            <w:pPr>
              <w:jc w:val="center"/>
              <w:rPr>
                <w:rFonts w:ascii="標楷體" w:eastAsia="標楷體" w:hAnsi="標楷體"/>
              </w:rPr>
            </w:pPr>
            <w:r>
              <w:rPr>
                <w:rFonts w:ascii="標楷體" w:eastAsia="標楷體" w:hAnsi="標楷體" w:cs="標楷體"/>
              </w:rPr>
              <w:t>第二單元大地的奧祕</w:t>
            </w:r>
          </w:p>
          <w:p w14:paraId="7F00FA54" w14:textId="3793BC18" w:rsidR="00164610" w:rsidRPr="00AB1E0F" w:rsidRDefault="00164610" w:rsidP="00164610">
            <w:pPr>
              <w:snapToGrid w:val="0"/>
              <w:jc w:val="both"/>
              <w:rPr>
                <w:rFonts w:ascii="標楷體" w:eastAsia="標楷體" w:hAnsi="標楷體"/>
              </w:rPr>
            </w:pPr>
            <w:r>
              <w:rPr>
                <w:rFonts w:ascii="標楷體" w:eastAsia="標楷體" w:hAnsi="標楷體" w:cs="標楷體"/>
              </w:rPr>
              <w:t>活動一地層裡有什麼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534C2" w14:textId="5922ED82" w:rsidR="00164610" w:rsidRDefault="00164610" w:rsidP="00164610">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D9006" w14:textId="77777777" w:rsidR="00164610" w:rsidRDefault="00164610" w:rsidP="00164610">
            <w:pPr>
              <w:jc w:val="both"/>
              <w:rPr>
                <w:rFonts w:ascii="標楷體" w:eastAsia="標楷體" w:hAnsi="標楷體"/>
              </w:rPr>
            </w:pPr>
            <w:r>
              <w:rPr>
                <w:rFonts w:ascii="標楷體" w:eastAsia="標楷體" w:hAnsi="標楷體" w:cs="標楷體"/>
              </w:rPr>
              <w:t xml:space="preserve">INc-Ⅲ-10 </w:t>
            </w:r>
            <w:r w:rsidRPr="00CC103F">
              <w:rPr>
                <w:rFonts w:ascii="標楷體" w:eastAsia="標楷體" w:hAnsi="標楷體" w:cs="標楷體"/>
              </w:rPr>
              <w:t>地球是由空氣、陸地、海洋及生存於其中的生物所組成的。</w:t>
            </w:r>
          </w:p>
          <w:p w14:paraId="1C0A74BE" w14:textId="7DBB18EF" w:rsidR="00164610" w:rsidRDefault="00164610" w:rsidP="00164610">
            <w:pPr>
              <w:snapToGrid w:val="0"/>
              <w:jc w:val="both"/>
              <w:rPr>
                <w:rFonts w:ascii="標楷體" w:eastAsia="標楷體" w:hAnsi="標楷體"/>
              </w:rPr>
            </w:pPr>
            <w:r>
              <w:rPr>
                <w:rFonts w:ascii="標楷體" w:eastAsia="標楷體" w:hAnsi="標楷體" w:cs="標楷體"/>
              </w:rPr>
              <w:t xml:space="preserve">INc-Ⅲ-11 </w:t>
            </w:r>
            <w:r w:rsidRPr="00CC103F">
              <w:rPr>
                <w:rFonts w:ascii="標楷體" w:eastAsia="標楷體" w:hAnsi="標楷體" w:cs="標楷體"/>
              </w:rPr>
              <w:t>岩石由礦物組成，岩石和礦物有不同特徵，各有不同用途。</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E0ADC" w14:textId="77777777" w:rsidR="00164610" w:rsidRDefault="00164610" w:rsidP="00164610">
            <w:pPr>
              <w:jc w:val="both"/>
              <w:rPr>
                <w:rFonts w:ascii="標楷體" w:eastAsia="標楷體" w:hAnsi="標楷體"/>
              </w:rPr>
            </w:pPr>
            <w:r>
              <w:rPr>
                <w:rFonts w:ascii="標楷體" w:eastAsia="標楷體" w:hAnsi="標楷體" w:cs="標楷體"/>
              </w:rPr>
              <w:t xml:space="preserve">tm-Ⅲ-1 </w:t>
            </w:r>
            <w:r w:rsidRPr="00045907">
              <w:rPr>
                <w:rFonts w:ascii="標楷體" w:eastAsia="標楷體" w:hAnsi="標楷體" w:cs="標楷體"/>
              </w:rPr>
              <w:t>能經由提問、觀察及實驗等歷程，探索自然界現象之間的關係，建立簡單的概念模型，並理解到有不同模型的存在。</w:t>
            </w:r>
          </w:p>
          <w:p w14:paraId="67C07FB6" w14:textId="67F39BB2" w:rsidR="00164610" w:rsidRDefault="00164610" w:rsidP="00164610">
            <w:pPr>
              <w:snapToGrid w:val="0"/>
              <w:jc w:val="both"/>
              <w:rPr>
                <w:rFonts w:ascii="標楷體" w:eastAsia="標楷體" w:hAnsi="標楷體"/>
              </w:rPr>
            </w:pPr>
            <w:r>
              <w:rPr>
                <w:rFonts w:ascii="標楷體" w:eastAsia="標楷體" w:hAnsi="標楷體" w:cs="標楷體"/>
              </w:rPr>
              <w:t xml:space="preserve">ai-Ⅲ-2 </w:t>
            </w:r>
            <w:r w:rsidRPr="00045907">
              <w:rPr>
                <w:rFonts w:ascii="標楷體" w:eastAsia="標楷體" w:hAnsi="標楷體" w:cs="標楷體"/>
              </w:rPr>
              <w:t>透過成功的科學探索經驗，感受自然科學學習的樂趣。</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88DFB3" w14:textId="77777777" w:rsidR="00164610" w:rsidRDefault="00164610" w:rsidP="00164610">
            <w:pPr>
              <w:jc w:val="both"/>
              <w:rPr>
                <w:rFonts w:ascii="標楷體" w:eastAsia="標楷體" w:hAnsi="標楷體"/>
              </w:rPr>
            </w:pPr>
            <w:r w:rsidRPr="006B5B03">
              <w:rPr>
                <w:rFonts w:ascii="標楷體" w:eastAsia="標楷體" w:hAnsi="標楷體" w:cs="標楷體"/>
              </w:rPr>
              <w:t>1.了解</w:t>
            </w:r>
            <w:r>
              <w:rPr>
                <w:rFonts w:ascii="標楷體" w:eastAsia="標楷體" w:hAnsi="標楷體" w:cs="標楷體"/>
              </w:rPr>
              <w:t>每種礦物的特徵不同，可以作為辨識礦物的依據，例如硬度。</w:t>
            </w:r>
          </w:p>
          <w:p w14:paraId="55D0792F" w14:textId="7BFAD27B" w:rsidR="00164610" w:rsidRPr="003137FD" w:rsidRDefault="00164610" w:rsidP="00164610">
            <w:pPr>
              <w:snapToGrid w:val="0"/>
              <w:jc w:val="both"/>
              <w:rPr>
                <w:rFonts w:ascii="標楷體" w:eastAsia="標楷體" w:hAnsi="標楷體"/>
              </w:rPr>
            </w:pPr>
            <w:r w:rsidRPr="006B5B03">
              <w:rPr>
                <w:rFonts w:ascii="標楷體" w:eastAsia="標楷體" w:hAnsi="標楷體" w:cs="標楷體"/>
              </w:rPr>
              <w:t>2.認識岩石、礦物的生活應用，以及岩石由礦物組成。</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37819C"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9742260"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3BEE1740" w14:textId="57579B82"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B3CAA" w14:textId="75E48294"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62030EA9" w14:textId="081ED033"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A565F7C" w14:textId="6836F05D" w:rsidR="00164610" w:rsidRDefault="00164610" w:rsidP="00164610">
            <w:pPr>
              <w:jc w:val="both"/>
              <w:rPr>
                <w:rFonts w:eastAsia="標楷體"/>
                <w:sz w:val="20"/>
                <w:szCs w:val="20"/>
              </w:rPr>
            </w:pPr>
            <w:r>
              <w:rPr>
                <w:rFonts w:eastAsia="標楷體"/>
                <w:sz w:val="20"/>
                <w:szCs w:val="20"/>
              </w:rPr>
              <w:t>課綱：海洋</w:t>
            </w:r>
            <w:r>
              <w:rPr>
                <w:rFonts w:eastAsia="標楷體"/>
                <w:sz w:val="20"/>
                <w:szCs w:val="20"/>
              </w:rPr>
              <w:t>-3</w:t>
            </w:r>
          </w:p>
          <w:p w14:paraId="4E99D5B6" w14:textId="1A8C0DCD"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7EA893C2" w14:textId="244CDF62"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24398838" w14:textId="4CD218FF" w:rsidR="00164610" w:rsidRDefault="00164610" w:rsidP="00164610">
            <w:pPr>
              <w:jc w:val="both"/>
              <w:rPr>
                <w:rFonts w:eastAsia="標楷體"/>
                <w:sz w:val="20"/>
                <w:szCs w:val="20"/>
              </w:rPr>
            </w:pPr>
            <w:r>
              <w:rPr>
                <w:rFonts w:eastAsia="標楷體"/>
                <w:sz w:val="20"/>
                <w:szCs w:val="20"/>
              </w:rPr>
              <w:t>課綱：防災</w:t>
            </w:r>
            <w:r>
              <w:rPr>
                <w:rFonts w:eastAsia="標楷體"/>
                <w:sz w:val="20"/>
                <w:szCs w:val="20"/>
              </w:rPr>
              <w:t>-3</w:t>
            </w:r>
          </w:p>
          <w:p w14:paraId="4E2B80DE" w14:textId="0F64351F"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75FBAB26" w14:textId="44E60D92" w:rsidR="00164610" w:rsidRDefault="00164610" w:rsidP="00164610">
            <w:pPr>
              <w:jc w:val="both"/>
              <w:rPr>
                <w:rFonts w:eastAsia="標楷體"/>
                <w:sz w:val="20"/>
                <w:szCs w:val="20"/>
              </w:rPr>
            </w:pPr>
            <w:r>
              <w:rPr>
                <w:rFonts w:eastAsia="標楷體"/>
                <w:sz w:val="20"/>
                <w:szCs w:val="20"/>
              </w:rPr>
              <w:t>課綱：戶外</w:t>
            </w:r>
            <w:r>
              <w:rPr>
                <w:rFonts w:eastAsia="標楷體"/>
                <w:sz w:val="20"/>
                <w:szCs w:val="20"/>
              </w:rPr>
              <w:t>-3</w:t>
            </w:r>
          </w:p>
          <w:p w14:paraId="37FECE30" w14:textId="7B2CF2EE" w:rsidR="00164610" w:rsidRPr="00C2223E" w:rsidRDefault="00164610" w:rsidP="00164610">
            <w:pPr>
              <w:snapToGrid w:val="0"/>
              <w:jc w:val="both"/>
              <w:rPr>
                <w:rFonts w:ascii="標楷體" w:eastAsia="標楷體" w:hAnsi="標楷體"/>
              </w:rPr>
            </w:pPr>
            <w:r>
              <w:rPr>
                <w:rFonts w:eastAsia="標楷體"/>
                <w:sz w:val="20"/>
                <w:szCs w:val="20"/>
              </w:rPr>
              <w:t>課綱：國際</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4538DC68"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0846F666"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6F5BB"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7690" w14:textId="77777777" w:rsidR="00164610" w:rsidRPr="00AB1E0F" w:rsidRDefault="00164610" w:rsidP="00164610">
            <w:pPr>
              <w:jc w:val="center"/>
              <w:rPr>
                <w:rFonts w:ascii="標楷體" w:eastAsia="標楷體" w:hAnsi="標楷體"/>
              </w:rPr>
            </w:pPr>
            <w:r>
              <w:rPr>
                <w:rFonts w:ascii="標楷體" w:eastAsia="標楷體" w:hAnsi="標楷體" w:cs="標楷體"/>
              </w:rPr>
              <w:t>第二單元大地的奧祕</w:t>
            </w:r>
          </w:p>
          <w:p w14:paraId="4BF11BAD" w14:textId="188B3227" w:rsidR="00164610" w:rsidRPr="00AB1E0F" w:rsidRDefault="00164610" w:rsidP="00164610">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大</w:t>
            </w:r>
            <w:r>
              <w:rPr>
                <w:rFonts w:ascii="標楷體" w:eastAsia="標楷體" w:hAnsi="標楷體" w:cs="標楷體"/>
              </w:rPr>
              <w:lastRenderedPageBreak/>
              <w:t>地如何變動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A870" w14:textId="0D139A70" w:rsidR="00164610" w:rsidRDefault="00164610" w:rsidP="00164610">
            <w:pPr>
              <w:snapToGrid w:val="0"/>
              <w:jc w:val="both"/>
              <w:rPr>
                <w:rFonts w:ascii="標楷體" w:eastAsia="標楷體" w:hAnsi="標楷體"/>
              </w:rPr>
            </w:pPr>
            <w:r>
              <w:rPr>
                <w:rFonts w:ascii="標楷體" w:eastAsia="標楷體" w:hAnsi="標楷體" w:cs="標楷體"/>
              </w:rPr>
              <w:lastRenderedPageBreak/>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D3E7E" w14:textId="77777777" w:rsidR="00164610" w:rsidRDefault="00164610" w:rsidP="00164610">
            <w:pPr>
              <w:jc w:val="both"/>
              <w:rPr>
                <w:rFonts w:ascii="標楷體" w:eastAsia="標楷體" w:hAnsi="標楷體"/>
              </w:rPr>
            </w:pPr>
            <w:r>
              <w:rPr>
                <w:rFonts w:ascii="標楷體" w:eastAsia="標楷體" w:hAnsi="標楷體" w:cs="標楷體"/>
              </w:rPr>
              <w:t xml:space="preserve">INd-Ⅲ-9 </w:t>
            </w:r>
            <w:r w:rsidRPr="007868E4">
              <w:rPr>
                <w:rFonts w:ascii="標楷體" w:eastAsia="標楷體" w:hAnsi="標楷體" w:cs="標楷體"/>
              </w:rPr>
              <w:t>流水、風和波浪對砂石和土壤產生侵蝕、風</w:t>
            </w:r>
            <w:r w:rsidRPr="007868E4">
              <w:rPr>
                <w:rFonts w:ascii="標楷體" w:eastAsia="標楷體" w:hAnsi="標楷體" w:cs="標楷體"/>
              </w:rPr>
              <w:lastRenderedPageBreak/>
              <w:t>化、搬運及堆積等作用，河流是改變地表最重要的力量。</w:t>
            </w:r>
          </w:p>
          <w:p w14:paraId="0900B2A9" w14:textId="69236893" w:rsidR="00164610" w:rsidRDefault="00164610" w:rsidP="00164610">
            <w:pPr>
              <w:snapToGrid w:val="0"/>
              <w:jc w:val="both"/>
              <w:rPr>
                <w:rFonts w:ascii="標楷體" w:eastAsia="標楷體" w:hAnsi="標楷體"/>
              </w:rPr>
            </w:pPr>
            <w:r>
              <w:rPr>
                <w:rFonts w:ascii="標楷體" w:eastAsia="標楷體" w:hAnsi="標楷體" w:cs="標楷體"/>
              </w:rPr>
              <w:t xml:space="preserve">INd-Ⅲ-10 </w:t>
            </w:r>
            <w:r w:rsidRPr="007868E4">
              <w:rPr>
                <w:rFonts w:ascii="標楷體" w:eastAsia="標楷體" w:hAnsi="標楷體" w:cs="標楷體"/>
              </w:rPr>
              <w:t>流水及生物活動，對地表的改變會產生不同的影響。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0F128"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ai-Ⅲ-1 </w:t>
            </w:r>
            <w:r w:rsidRPr="007868E4">
              <w:rPr>
                <w:rFonts w:ascii="標楷體" w:eastAsia="標楷體" w:hAnsi="標楷體" w:cs="標楷體"/>
              </w:rPr>
              <w:t>透過科學探索了解現象發生的原因或機制，滿</w:t>
            </w:r>
            <w:r w:rsidRPr="007868E4">
              <w:rPr>
                <w:rFonts w:ascii="標楷體" w:eastAsia="標楷體" w:hAnsi="標楷體" w:cs="標楷體"/>
              </w:rPr>
              <w:lastRenderedPageBreak/>
              <w:t>足好奇心。</w:t>
            </w:r>
          </w:p>
          <w:p w14:paraId="771E4169" w14:textId="00D07F00" w:rsidR="00164610" w:rsidRDefault="00164610" w:rsidP="00164610">
            <w:pPr>
              <w:snapToGrid w:val="0"/>
              <w:jc w:val="both"/>
              <w:rPr>
                <w:rFonts w:ascii="標楷體" w:eastAsia="標楷體" w:hAnsi="標楷體"/>
              </w:rPr>
            </w:pPr>
            <w:r>
              <w:rPr>
                <w:rFonts w:ascii="標楷體" w:eastAsia="標楷體" w:hAnsi="標楷體" w:cs="標楷體"/>
              </w:rPr>
              <w:t xml:space="preserve">ah-Ⅲ-1 </w:t>
            </w:r>
            <w:r w:rsidRPr="007868E4">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3409DF2" w14:textId="77777777" w:rsidR="00164610" w:rsidRDefault="00164610" w:rsidP="00164610">
            <w:pPr>
              <w:jc w:val="both"/>
              <w:rPr>
                <w:rFonts w:ascii="標楷體" w:eastAsia="標楷體" w:hAnsi="標楷體"/>
              </w:rPr>
            </w:pPr>
            <w:r w:rsidRPr="006B5B03">
              <w:rPr>
                <w:rFonts w:ascii="標楷體" w:eastAsia="標楷體" w:hAnsi="標楷體" w:cs="標楷體"/>
              </w:rPr>
              <w:lastRenderedPageBreak/>
              <w:t>1.</w:t>
            </w:r>
            <w:r>
              <w:rPr>
                <w:rFonts w:ascii="標楷體" w:eastAsia="標楷體" w:hAnsi="標楷體" w:cs="標楷體"/>
              </w:rPr>
              <w:t>知道</w:t>
            </w:r>
            <w:r w:rsidRPr="005B57BB">
              <w:rPr>
                <w:rFonts w:ascii="標楷體" w:eastAsia="標楷體" w:hAnsi="標楷體" w:cs="標楷體"/>
              </w:rPr>
              <w:t>岩石長期受到風吹、日晒、雨淋、氣溫變化和生</w:t>
            </w:r>
            <w:r w:rsidRPr="005B57BB">
              <w:rPr>
                <w:rFonts w:ascii="標楷體" w:eastAsia="標楷體" w:hAnsi="標楷體" w:cs="標楷體"/>
              </w:rPr>
              <w:lastRenderedPageBreak/>
              <w:t>物活動等影響，質地變脆弱，變得容易碎裂。</w:t>
            </w:r>
          </w:p>
          <w:p w14:paraId="12CC0D1E" w14:textId="00F80929" w:rsidR="00164610" w:rsidRPr="00552350" w:rsidRDefault="00164610" w:rsidP="00164610">
            <w:pPr>
              <w:snapToGrid w:val="0"/>
              <w:jc w:val="both"/>
              <w:rPr>
                <w:rFonts w:ascii="標楷體" w:eastAsia="標楷體" w:hAnsi="標楷體"/>
              </w:rPr>
            </w:pPr>
            <w:r>
              <w:rPr>
                <w:rFonts w:ascii="標楷體" w:eastAsia="標楷體" w:hAnsi="標楷體" w:cs="標楷體"/>
              </w:rPr>
              <w:t>2.</w:t>
            </w:r>
            <w:r w:rsidRPr="006B5B03">
              <w:rPr>
                <w:rFonts w:ascii="標楷體" w:eastAsia="標楷體" w:hAnsi="標楷體" w:cs="標楷體"/>
              </w:rPr>
              <w:t>了解地表環境會改變，認識常見的地層變動現象與背後可能的自然作用。</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5A11499"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1FA010BE"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5C540DCE" w14:textId="5AAF16B9"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52D9E" w14:textId="6DF2361E"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6253CE2E" w14:textId="473974EA"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44199500" w14:textId="65B0FF9D" w:rsidR="00164610" w:rsidRDefault="00164610" w:rsidP="00164610">
            <w:pPr>
              <w:jc w:val="both"/>
              <w:rPr>
                <w:rFonts w:eastAsia="標楷體"/>
                <w:sz w:val="20"/>
                <w:szCs w:val="20"/>
              </w:rPr>
            </w:pPr>
            <w:r>
              <w:rPr>
                <w:rFonts w:eastAsia="標楷體"/>
                <w:sz w:val="20"/>
                <w:szCs w:val="20"/>
              </w:rPr>
              <w:t>課綱：海洋</w:t>
            </w:r>
            <w:r>
              <w:rPr>
                <w:rFonts w:eastAsia="標楷體"/>
                <w:sz w:val="20"/>
                <w:szCs w:val="20"/>
              </w:rPr>
              <w:t>-3</w:t>
            </w:r>
          </w:p>
          <w:p w14:paraId="2475F61F" w14:textId="5FE92799"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5C6FC3EC" w14:textId="26BE5E6C"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46BC2B92" w14:textId="687062B1" w:rsidR="00164610" w:rsidRDefault="00164610" w:rsidP="00164610">
            <w:pPr>
              <w:jc w:val="both"/>
              <w:rPr>
                <w:rFonts w:eastAsia="標楷體"/>
                <w:sz w:val="20"/>
                <w:szCs w:val="20"/>
              </w:rPr>
            </w:pPr>
            <w:r>
              <w:rPr>
                <w:rFonts w:eastAsia="標楷體"/>
                <w:sz w:val="20"/>
                <w:szCs w:val="20"/>
              </w:rPr>
              <w:lastRenderedPageBreak/>
              <w:t>課綱：防災</w:t>
            </w:r>
            <w:r>
              <w:rPr>
                <w:rFonts w:eastAsia="標楷體"/>
                <w:sz w:val="20"/>
                <w:szCs w:val="20"/>
              </w:rPr>
              <w:t>-3</w:t>
            </w:r>
          </w:p>
          <w:p w14:paraId="3BE05D07" w14:textId="1E9CC19C"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295D98FB" w14:textId="3F8AA877" w:rsidR="00164610" w:rsidRDefault="00164610" w:rsidP="00164610">
            <w:pPr>
              <w:jc w:val="both"/>
              <w:rPr>
                <w:rFonts w:eastAsia="標楷體"/>
                <w:sz w:val="20"/>
                <w:szCs w:val="20"/>
              </w:rPr>
            </w:pPr>
            <w:r>
              <w:rPr>
                <w:rFonts w:eastAsia="標楷體"/>
                <w:sz w:val="20"/>
                <w:szCs w:val="20"/>
              </w:rPr>
              <w:t>課綱：戶外</w:t>
            </w:r>
            <w:r>
              <w:rPr>
                <w:rFonts w:eastAsia="標楷體"/>
                <w:sz w:val="20"/>
                <w:szCs w:val="20"/>
              </w:rPr>
              <w:t>-3</w:t>
            </w:r>
          </w:p>
          <w:p w14:paraId="1FA2775F" w14:textId="2862EB2A" w:rsidR="00164610" w:rsidRPr="00C2223E" w:rsidRDefault="00164610" w:rsidP="00164610">
            <w:pPr>
              <w:snapToGrid w:val="0"/>
              <w:jc w:val="both"/>
              <w:rPr>
                <w:rFonts w:ascii="標楷體" w:eastAsia="標楷體" w:hAnsi="標楷體"/>
              </w:rPr>
            </w:pPr>
            <w:r>
              <w:rPr>
                <w:rFonts w:eastAsia="標楷體"/>
                <w:sz w:val="20"/>
                <w:szCs w:val="20"/>
              </w:rPr>
              <w:t>課綱：國際</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36CA41B1"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□線上教學</w:t>
            </w:r>
          </w:p>
        </w:tc>
      </w:tr>
      <w:tr w:rsidR="00164610" w:rsidRPr="00C2223E" w14:paraId="288ADB5E"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76B64"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131B" w14:textId="77777777" w:rsidR="00164610" w:rsidRPr="00AB1E0F" w:rsidRDefault="00164610" w:rsidP="00164610">
            <w:pPr>
              <w:jc w:val="center"/>
              <w:rPr>
                <w:rFonts w:ascii="標楷體" w:eastAsia="標楷體" w:hAnsi="標楷體"/>
              </w:rPr>
            </w:pPr>
            <w:r>
              <w:rPr>
                <w:rFonts w:ascii="標楷體" w:eastAsia="標楷體" w:hAnsi="標楷體" w:cs="標楷體"/>
              </w:rPr>
              <w:t>第二單元大地的奧祕</w:t>
            </w:r>
          </w:p>
          <w:p w14:paraId="212C1B0E" w14:textId="70B1D111" w:rsidR="00164610" w:rsidRPr="00AB1E0F" w:rsidRDefault="00164610" w:rsidP="00164610">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大地如何變動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8E42" w14:textId="6D9930D5" w:rsidR="00164610" w:rsidRDefault="00164610" w:rsidP="00164610">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E18D5" w14:textId="77777777" w:rsidR="00164610" w:rsidRDefault="00164610" w:rsidP="00164610">
            <w:pPr>
              <w:jc w:val="both"/>
              <w:rPr>
                <w:rFonts w:ascii="標楷體" w:eastAsia="標楷體" w:hAnsi="標楷體"/>
              </w:rPr>
            </w:pPr>
            <w:r>
              <w:rPr>
                <w:rFonts w:ascii="標楷體" w:eastAsia="標楷體" w:hAnsi="標楷體" w:cs="標楷體"/>
              </w:rPr>
              <w:t xml:space="preserve">INd-Ⅲ-9 </w:t>
            </w:r>
            <w:r w:rsidRPr="00C1580D">
              <w:rPr>
                <w:rFonts w:ascii="標楷體" w:eastAsia="標楷體" w:hAnsi="標楷體" w:cs="標楷體"/>
              </w:rPr>
              <w:t>流水、風和波浪對砂石和土壤產生侵蝕、風化、搬運及堆積等作用，河流是改變地表最重要的力量。</w:t>
            </w:r>
          </w:p>
          <w:p w14:paraId="3BD7BF00" w14:textId="243B5821" w:rsidR="00164610" w:rsidRDefault="00164610" w:rsidP="00164610">
            <w:pPr>
              <w:snapToGrid w:val="0"/>
              <w:jc w:val="both"/>
              <w:rPr>
                <w:rFonts w:ascii="標楷體" w:eastAsia="標楷體" w:hAnsi="標楷體"/>
              </w:rPr>
            </w:pPr>
            <w:r>
              <w:rPr>
                <w:rFonts w:ascii="標楷體" w:eastAsia="標楷體" w:hAnsi="標楷體" w:cs="標楷體"/>
              </w:rPr>
              <w:t xml:space="preserve">INd-Ⅲ-10 </w:t>
            </w:r>
            <w:r w:rsidRPr="00C1580D">
              <w:rPr>
                <w:rFonts w:ascii="標楷體" w:eastAsia="標楷體" w:hAnsi="標楷體" w:cs="標楷體"/>
              </w:rPr>
              <w:t>流水及生物活動，對地表的改變會產生不同的影響。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D75F6" w14:textId="77777777" w:rsidR="00164610" w:rsidRDefault="00164610" w:rsidP="00164610">
            <w:pPr>
              <w:jc w:val="both"/>
              <w:rPr>
                <w:rFonts w:ascii="標楷體" w:eastAsia="標楷體" w:hAnsi="標楷體"/>
              </w:rPr>
            </w:pPr>
            <w:r>
              <w:rPr>
                <w:rFonts w:ascii="標楷體" w:eastAsia="標楷體" w:hAnsi="標楷體" w:cs="標楷體"/>
              </w:rPr>
              <w:t xml:space="preserve">pe-Ⅲ-2 </w:t>
            </w:r>
            <w:r w:rsidRPr="00C1580D">
              <w:rPr>
                <w:rFonts w:ascii="標楷體" w:eastAsia="標楷體" w:hAnsi="標楷體" w:cs="標楷體"/>
              </w:rPr>
              <w:t>能正確安全操作適合學習階段的物品、器材儀器、科技設備及資源。能進行客觀的質性觀察或數值量測並詳實記錄。</w:t>
            </w:r>
          </w:p>
          <w:p w14:paraId="27F0C841" w14:textId="79C35952" w:rsidR="00164610" w:rsidRDefault="00164610" w:rsidP="00164610">
            <w:pPr>
              <w:snapToGrid w:val="0"/>
              <w:jc w:val="both"/>
              <w:rPr>
                <w:rFonts w:ascii="標楷體" w:eastAsia="標楷體" w:hAnsi="標楷體"/>
              </w:rPr>
            </w:pPr>
            <w:r>
              <w:rPr>
                <w:rFonts w:ascii="標楷體" w:eastAsia="標楷體" w:hAnsi="標楷體" w:cs="標楷體"/>
              </w:rPr>
              <w:t xml:space="preserve">pa-Ⅲ-2 </w:t>
            </w:r>
            <w:r w:rsidRPr="00C1580D">
              <w:rPr>
                <w:rFonts w:ascii="標楷體" w:eastAsia="標楷體" w:hAnsi="標楷體" w:cs="標楷體"/>
              </w:rPr>
              <w:t>能從（所得的）資訊或數據，形成解釋、發現新知、獲知因果關係、解決問題、或是發現新的問題。並能將自己的探究結果和他人的結果（例如：來自同學）比較對</w:t>
            </w:r>
            <w:r w:rsidRPr="00C1580D">
              <w:rPr>
                <w:rFonts w:ascii="標楷體" w:eastAsia="標楷體" w:hAnsi="標楷體" w:cs="標楷體"/>
              </w:rPr>
              <w:lastRenderedPageBreak/>
              <w:t>照，檢查相近探究是否有相近的結果。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BB831A" w14:textId="77777777" w:rsidR="00164610" w:rsidRDefault="00164610" w:rsidP="00164610">
            <w:pPr>
              <w:jc w:val="both"/>
              <w:rPr>
                <w:rFonts w:ascii="標楷體" w:eastAsia="標楷體" w:hAnsi="標楷體"/>
              </w:rPr>
            </w:pPr>
            <w:r>
              <w:rPr>
                <w:rFonts w:ascii="標楷體" w:eastAsia="標楷體" w:hAnsi="標楷體" w:cs="標楷體"/>
              </w:rPr>
              <w:lastRenderedPageBreak/>
              <w:t>1</w:t>
            </w:r>
            <w:r w:rsidRPr="003936FD">
              <w:rPr>
                <w:rFonts w:ascii="標楷體" w:eastAsia="標楷體" w:hAnsi="標楷體" w:cs="標楷體"/>
              </w:rPr>
              <w:t>.了解地表環境會改變，認識常見的地層變動現象與背後可能的自然作用。</w:t>
            </w:r>
          </w:p>
          <w:p w14:paraId="20B20202" w14:textId="2AA18005"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6B5B03">
              <w:rPr>
                <w:rFonts w:ascii="標楷體" w:eastAsia="標楷體" w:hAnsi="標楷體" w:cs="標楷體"/>
              </w:rPr>
              <w:t>.體察河流、海岸等地表環境在自然作用下的地形特徵與演變。</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27E0964B"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6DF273F7"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7425CB27" w14:textId="0957B7D4"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EED82" w14:textId="75C97D5D"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21AA8BE4" w14:textId="79A17D0E"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6C56074" w14:textId="27C001EC" w:rsidR="00164610" w:rsidRDefault="00164610" w:rsidP="00164610">
            <w:pPr>
              <w:jc w:val="both"/>
              <w:rPr>
                <w:rFonts w:eastAsia="標楷體"/>
                <w:sz w:val="20"/>
                <w:szCs w:val="20"/>
              </w:rPr>
            </w:pPr>
            <w:r>
              <w:rPr>
                <w:rFonts w:eastAsia="標楷體"/>
                <w:sz w:val="20"/>
                <w:szCs w:val="20"/>
              </w:rPr>
              <w:t>課綱：海洋</w:t>
            </w:r>
            <w:r>
              <w:rPr>
                <w:rFonts w:eastAsia="標楷體"/>
                <w:sz w:val="20"/>
                <w:szCs w:val="20"/>
              </w:rPr>
              <w:t>-3</w:t>
            </w:r>
          </w:p>
          <w:p w14:paraId="7D120593" w14:textId="52388B9C"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76CC486" w14:textId="5A461ACD"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62BC26B7" w14:textId="6CEB470D" w:rsidR="00164610" w:rsidRDefault="00164610" w:rsidP="00164610">
            <w:pPr>
              <w:jc w:val="both"/>
              <w:rPr>
                <w:rFonts w:eastAsia="標楷體"/>
                <w:sz w:val="20"/>
                <w:szCs w:val="20"/>
              </w:rPr>
            </w:pPr>
            <w:r>
              <w:rPr>
                <w:rFonts w:eastAsia="標楷體"/>
                <w:sz w:val="20"/>
                <w:szCs w:val="20"/>
              </w:rPr>
              <w:t>課綱：防災</w:t>
            </w:r>
            <w:r>
              <w:rPr>
                <w:rFonts w:eastAsia="標楷體"/>
                <w:sz w:val="20"/>
                <w:szCs w:val="20"/>
              </w:rPr>
              <w:t>-3</w:t>
            </w:r>
          </w:p>
          <w:p w14:paraId="672612BE" w14:textId="19ACD751"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3AAA022D" w14:textId="1CE70148" w:rsidR="00164610" w:rsidRDefault="00164610" w:rsidP="00164610">
            <w:pPr>
              <w:jc w:val="both"/>
              <w:rPr>
                <w:rFonts w:eastAsia="標楷體"/>
                <w:sz w:val="20"/>
                <w:szCs w:val="20"/>
              </w:rPr>
            </w:pPr>
            <w:r>
              <w:rPr>
                <w:rFonts w:eastAsia="標楷體"/>
                <w:sz w:val="20"/>
                <w:szCs w:val="20"/>
              </w:rPr>
              <w:t>課綱：戶外</w:t>
            </w:r>
            <w:r>
              <w:rPr>
                <w:rFonts w:eastAsia="標楷體"/>
                <w:sz w:val="20"/>
                <w:szCs w:val="20"/>
              </w:rPr>
              <w:t>-3</w:t>
            </w:r>
          </w:p>
          <w:p w14:paraId="68EF98B8" w14:textId="5779499C" w:rsidR="00164610" w:rsidRPr="00C2223E" w:rsidRDefault="00164610" w:rsidP="00164610">
            <w:pPr>
              <w:snapToGrid w:val="0"/>
              <w:jc w:val="both"/>
              <w:rPr>
                <w:rFonts w:ascii="標楷體" w:eastAsia="標楷體" w:hAnsi="標楷體"/>
              </w:rPr>
            </w:pPr>
            <w:r>
              <w:rPr>
                <w:rFonts w:eastAsia="標楷體"/>
                <w:sz w:val="20"/>
                <w:szCs w:val="20"/>
              </w:rPr>
              <w:t>課綱：國際</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4AC2A6EE"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6F587626"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75FE"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2DB68" w14:textId="77777777" w:rsidR="00164610" w:rsidRPr="00AB1E0F" w:rsidRDefault="00164610" w:rsidP="00164610">
            <w:pPr>
              <w:jc w:val="center"/>
              <w:rPr>
                <w:rFonts w:ascii="標楷體" w:eastAsia="標楷體" w:hAnsi="標楷體"/>
              </w:rPr>
            </w:pPr>
            <w:r>
              <w:rPr>
                <w:rFonts w:ascii="標楷體" w:eastAsia="標楷體" w:hAnsi="標楷體" w:cs="標楷體"/>
              </w:rPr>
              <w:t>第二單元大地的奧祕</w:t>
            </w:r>
          </w:p>
          <w:p w14:paraId="15B867CB" w14:textId="49680690" w:rsidR="00164610" w:rsidRPr="00AB1E0F" w:rsidRDefault="00164610" w:rsidP="00164610">
            <w:pPr>
              <w:snapToGrid w:val="0"/>
              <w:jc w:val="both"/>
              <w:rPr>
                <w:rFonts w:ascii="標楷體" w:eastAsia="標楷體" w:hAnsi="標楷體"/>
              </w:rPr>
            </w:pPr>
            <w:r>
              <w:rPr>
                <w:rFonts w:ascii="標楷體" w:eastAsia="標楷體" w:hAnsi="標楷體" w:cs="標楷體"/>
              </w:rPr>
              <w:t>活動三大地變動有什麼影響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2234" w14:textId="7C3FB31F" w:rsidR="00164610" w:rsidRDefault="00164610" w:rsidP="00164610">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E21C" w14:textId="2FA654C5" w:rsidR="00164610" w:rsidRDefault="00164610" w:rsidP="00164610">
            <w:pPr>
              <w:snapToGrid w:val="0"/>
              <w:jc w:val="both"/>
              <w:rPr>
                <w:rFonts w:ascii="標楷體" w:eastAsia="標楷體" w:hAnsi="標楷體"/>
              </w:rPr>
            </w:pPr>
            <w:r>
              <w:rPr>
                <w:rFonts w:ascii="標楷體" w:eastAsia="標楷體" w:hAnsi="標楷體" w:cs="標楷體"/>
              </w:rPr>
              <w:t xml:space="preserve">INf-Ⅲ-5 </w:t>
            </w:r>
            <w:r w:rsidRPr="007868E4">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0F02" w14:textId="259B79EE" w:rsidR="00164610" w:rsidRDefault="00164610" w:rsidP="00164610">
            <w:pPr>
              <w:snapToGrid w:val="0"/>
              <w:jc w:val="both"/>
              <w:rPr>
                <w:rFonts w:ascii="標楷體" w:eastAsia="標楷體" w:hAnsi="標楷體"/>
              </w:rPr>
            </w:pPr>
            <w:r>
              <w:rPr>
                <w:rFonts w:ascii="標楷體" w:eastAsia="標楷體" w:hAnsi="標楷體" w:cs="標楷體"/>
              </w:rPr>
              <w:t xml:space="preserve">ah-Ⅲ-1 </w:t>
            </w:r>
            <w:r w:rsidRPr="007868E4">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8FF9A76" w14:textId="4147E3BA" w:rsidR="00164610" w:rsidRPr="00AB1E0F" w:rsidRDefault="00164610" w:rsidP="00164610">
            <w:pPr>
              <w:snapToGrid w:val="0"/>
              <w:jc w:val="both"/>
              <w:rPr>
                <w:rFonts w:ascii="標楷體" w:eastAsia="標楷體" w:hAnsi="標楷體"/>
              </w:rPr>
            </w:pPr>
            <w:r>
              <w:rPr>
                <w:rFonts w:ascii="標楷體" w:eastAsia="標楷體" w:hAnsi="標楷體" w:cs="標楷體"/>
              </w:rPr>
              <w:t>1</w:t>
            </w:r>
            <w:r w:rsidRPr="006B5B03">
              <w:rPr>
                <w:rFonts w:ascii="標楷體" w:eastAsia="標楷體" w:hAnsi="標楷體" w:cs="標楷體"/>
              </w:rPr>
              <w:t>.了解地表環境變動可能造成災害，懂得做好防災準備。</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37D00203"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41EA02E2"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6941059B" w14:textId="497D711E"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F1CF1" w14:textId="7031810D"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00A638E6" w14:textId="27DD0AE4"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03E1800A" w14:textId="55AB46FA" w:rsidR="00164610" w:rsidRDefault="00164610" w:rsidP="00164610">
            <w:pPr>
              <w:jc w:val="both"/>
              <w:rPr>
                <w:rFonts w:eastAsia="標楷體"/>
                <w:sz w:val="20"/>
                <w:szCs w:val="20"/>
              </w:rPr>
            </w:pPr>
            <w:r>
              <w:rPr>
                <w:rFonts w:eastAsia="標楷體"/>
                <w:sz w:val="20"/>
                <w:szCs w:val="20"/>
              </w:rPr>
              <w:t>課綱：海洋</w:t>
            </w:r>
            <w:r>
              <w:rPr>
                <w:rFonts w:eastAsia="標楷體"/>
                <w:sz w:val="20"/>
                <w:szCs w:val="20"/>
              </w:rPr>
              <w:t>-3</w:t>
            </w:r>
          </w:p>
          <w:p w14:paraId="7CF9A0C0" w14:textId="59DE28C7"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0F98D607" w14:textId="7B5C3125"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755790E6" w14:textId="55576562" w:rsidR="00164610" w:rsidRDefault="00164610" w:rsidP="00164610">
            <w:pPr>
              <w:jc w:val="both"/>
              <w:rPr>
                <w:rFonts w:eastAsia="標楷體"/>
                <w:sz w:val="20"/>
                <w:szCs w:val="20"/>
              </w:rPr>
            </w:pPr>
            <w:r>
              <w:rPr>
                <w:rFonts w:eastAsia="標楷體"/>
                <w:sz w:val="20"/>
                <w:szCs w:val="20"/>
              </w:rPr>
              <w:t>課綱：防災</w:t>
            </w:r>
            <w:r>
              <w:rPr>
                <w:rFonts w:eastAsia="標楷體"/>
                <w:sz w:val="20"/>
                <w:szCs w:val="20"/>
              </w:rPr>
              <w:t>-3</w:t>
            </w:r>
          </w:p>
          <w:p w14:paraId="3B5EB6E6" w14:textId="52545AF7"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3B9B6C66" w14:textId="6F68DBB4" w:rsidR="00164610" w:rsidRDefault="00164610" w:rsidP="00164610">
            <w:pPr>
              <w:jc w:val="both"/>
              <w:rPr>
                <w:rFonts w:eastAsia="標楷體"/>
                <w:sz w:val="20"/>
                <w:szCs w:val="20"/>
              </w:rPr>
            </w:pPr>
            <w:r>
              <w:rPr>
                <w:rFonts w:eastAsia="標楷體"/>
                <w:sz w:val="20"/>
                <w:szCs w:val="20"/>
              </w:rPr>
              <w:t>課綱：戶外</w:t>
            </w:r>
            <w:r>
              <w:rPr>
                <w:rFonts w:eastAsia="標楷體"/>
                <w:sz w:val="20"/>
                <w:szCs w:val="20"/>
              </w:rPr>
              <w:t>-3</w:t>
            </w:r>
          </w:p>
          <w:p w14:paraId="7E80FCC9" w14:textId="0B7FEE2D" w:rsidR="00164610" w:rsidRPr="00C2223E" w:rsidRDefault="00164610" w:rsidP="00164610">
            <w:pPr>
              <w:snapToGrid w:val="0"/>
              <w:jc w:val="both"/>
              <w:rPr>
                <w:rFonts w:ascii="標楷體" w:eastAsia="標楷體" w:hAnsi="標楷體"/>
              </w:rPr>
            </w:pPr>
            <w:r>
              <w:rPr>
                <w:rFonts w:eastAsia="標楷體"/>
                <w:sz w:val="20"/>
                <w:szCs w:val="20"/>
              </w:rPr>
              <w:t>課綱：國際</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356E9BB6"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601DC3F5"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7243"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A634D" w14:textId="77777777" w:rsidR="00164610" w:rsidRPr="00AB1E0F" w:rsidRDefault="00164610" w:rsidP="00164610">
            <w:pPr>
              <w:jc w:val="center"/>
              <w:rPr>
                <w:rFonts w:ascii="標楷體" w:eastAsia="標楷體" w:hAnsi="標楷體"/>
              </w:rPr>
            </w:pPr>
            <w:r>
              <w:rPr>
                <w:rFonts w:ascii="標楷體" w:eastAsia="標楷體" w:hAnsi="標楷體" w:cs="標楷體"/>
              </w:rPr>
              <w:t>第三單元植物世界面面觀</w:t>
            </w:r>
          </w:p>
          <w:p w14:paraId="4629A198" w14:textId="58004B3A" w:rsidR="00164610" w:rsidRPr="00AB1E0F" w:rsidRDefault="00164610" w:rsidP="00164610">
            <w:pPr>
              <w:snapToGrid w:val="0"/>
              <w:jc w:val="both"/>
              <w:rPr>
                <w:rFonts w:ascii="標楷體" w:eastAsia="標楷體" w:hAnsi="標楷體"/>
              </w:rPr>
            </w:pPr>
            <w:r w:rsidRPr="006E56B2">
              <w:rPr>
                <w:rFonts w:ascii="標楷體" w:eastAsia="標楷體" w:hAnsi="標楷體" w:cs="標楷體"/>
              </w:rPr>
              <w:t>活動一植物如何獲取養分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4E157" w14:textId="692160ED" w:rsidR="00164610" w:rsidRDefault="00164610" w:rsidP="0016461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25C1" w14:textId="77777777" w:rsidR="00164610" w:rsidRDefault="00164610" w:rsidP="00164610">
            <w:pPr>
              <w:jc w:val="both"/>
              <w:rPr>
                <w:rFonts w:ascii="標楷體" w:eastAsia="標楷體" w:hAnsi="標楷體" w:cs="標楷體"/>
              </w:rPr>
            </w:pPr>
            <w:r>
              <w:rPr>
                <w:rFonts w:ascii="標楷體" w:eastAsia="標楷體" w:hAnsi="標楷體" w:cs="標楷體"/>
              </w:rPr>
              <w:t xml:space="preserve">INa-Ⅲ-9 </w:t>
            </w:r>
            <w:r w:rsidRPr="00BB06EC">
              <w:rPr>
                <w:rFonts w:ascii="標楷體" w:eastAsia="標楷體" w:hAnsi="標楷體" w:cs="標楷體"/>
              </w:rPr>
              <w:t>植物生長所需的養分是經由光合作用從太陽光獲得。</w:t>
            </w:r>
          </w:p>
          <w:p w14:paraId="15DCECC3" w14:textId="4EAA6B07" w:rsidR="00164610" w:rsidRDefault="00164610" w:rsidP="00164610">
            <w:pPr>
              <w:snapToGrid w:val="0"/>
              <w:jc w:val="both"/>
              <w:rPr>
                <w:rFonts w:ascii="標楷體" w:eastAsia="標楷體" w:hAnsi="標楷體"/>
              </w:rPr>
            </w:pPr>
            <w:r>
              <w:rPr>
                <w:rFonts w:ascii="標楷體" w:eastAsia="標楷體" w:hAnsi="標楷體" w:cs="標楷體"/>
              </w:rPr>
              <w:t xml:space="preserve">INe-Ⅲ-12 </w:t>
            </w:r>
            <w:r w:rsidRPr="00BB06EC">
              <w:rPr>
                <w:rFonts w:ascii="標楷體" w:eastAsia="標楷體" w:hAnsi="標楷體" w:cs="標楷體"/>
              </w:rPr>
              <w:t>生物的分布和習性，會受環境因素的影響；環境改變也會影響生存於其中的生物種類。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034" w14:textId="77777777" w:rsidR="00164610" w:rsidRDefault="00164610" w:rsidP="00164610">
            <w:pPr>
              <w:jc w:val="both"/>
              <w:rPr>
                <w:rFonts w:ascii="標楷體" w:eastAsia="標楷體" w:hAnsi="標楷體"/>
              </w:rPr>
            </w:pPr>
            <w:r>
              <w:rPr>
                <w:rFonts w:ascii="標楷體" w:eastAsia="標楷體" w:hAnsi="標楷體" w:cs="標楷體"/>
              </w:rPr>
              <w:t xml:space="preserve">tr-Ⅲ-1 </w:t>
            </w:r>
            <w:r w:rsidRPr="00FD6556">
              <w:rPr>
                <w:rFonts w:ascii="標楷體" w:eastAsia="標楷體" w:hAnsi="標楷體" w:cs="標楷體"/>
              </w:rPr>
              <w:t>能將自己及他人所觀察、記錄的自然現象與習得的知識互相連結，察覺彼此間的關係，並提出自己的想法及知道與他人的差異。</w:t>
            </w:r>
          </w:p>
          <w:p w14:paraId="4A0ACE3E" w14:textId="66457F38" w:rsidR="00164610" w:rsidRDefault="00164610" w:rsidP="00164610">
            <w:pPr>
              <w:snapToGrid w:val="0"/>
              <w:jc w:val="both"/>
              <w:rPr>
                <w:rFonts w:ascii="標楷體" w:eastAsia="標楷體" w:hAnsi="標楷體"/>
              </w:rPr>
            </w:pPr>
            <w:r>
              <w:rPr>
                <w:rFonts w:ascii="標楷體" w:eastAsia="標楷體" w:hAnsi="標楷體" w:cs="標楷體"/>
              </w:rPr>
              <w:t xml:space="preserve">pe-Ⅲ-1 </w:t>
            </w:r>
            <w:r w:rsidRPr="00FD6556">
              <w:rPr>
                <w:rFonts w:ascii="標楷體" w:eastAsia="標楷體" w:hAnsi="標楷體" w:cs="標楷體"/>
              </w:rPr>
              <w:t>能了解自變項、應變項並預測改變時可能的影響和進行適當次數測試的意義。在教師或教科書的指導或說明下，能了解探究的計畫，並進而能根據問題的特</w:t>
            </w:r>
            <w:r w:rsidRPr="00FD6556">
              <w:rPr>
                <w:rFonts w:ascii="標楷體" w:eastAsia="標楷體" w:hAnsi="標楷體" w:cs="標楷體"/>
              </w:rPr>
              <w:lastRenderedPageBreak/>
              <w:t>性、資源</w:t>
            </w:r>
            <w:r>
              <w:rPr>
                <w:rFonts w:ascii="標楷體" w:eastAsia="標楷體" w:hAnsi="標楷體" w:cs="標楷體"/>
              </w:rPr>
              <w:t>（</w:t>
            </w:r>
            <w:r w:rsidRPr="00FD6556">
              <w:rPr>
                <w:rFonts w:ascii="標楷體" w:eastAsia="標楷體" w:hAnsi="標楷體" w:cs="標楷體"/>
              </w:rPr>
              <w:t>設備等</w:t>
            </w:r>
            <w:r>
              <w:rPr>
                <w:rFonts w:ascii="標楷體" w:eastAsia="標楷體" w:hAnsi="標楷體" w:cs="標楷體"/>
              </w:rPr>
              <w:t>）</w:t>
            </w:r>
            <w:r w:rsidRPr="00FD6556">
              <w:rPr>
                <w:rFonts w:ascii="標楷體" w:eastAsia="標楷體" w:hAnsi="標楷體" w:cs="標楷體"/>
              </w:rPr>
              <w:t>的有無等因素，規劃簡單的探究活動。</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922B63" w14:textId="77777777" w:rsidR="00164610" w:rsidRPr="00346697" w:rsidRDefault="00164610" w:rsidP="00164610">
            <w:pPr>
              <w:jc w:val="both"/>
              <w:rPr>
                <w:rFonts w:ascii="標楷體" w:eastAsia="標楷體" w:hAnsi="標楷體"/>
              </w:rPr>
            </w:pPr>
            <w:r w:rsidRPr="00346697">
              <w:rPr>
                <w:rFonts w:ascii="標楷體" w:eastAsia="標楷體" w:hAnsi="標楷體" w:cs="標楷體"/>
              </w:rPr>
              <w:lastRenderedPageBreak/>
              <w:t>1.透過實驗知道陽光會影響植物生長。</w:t>
            </w:r>
          </w:p>
          <w:p w14:paraId="1E213E63" w14:textId="609777A3" w:rsidR="00164610" w:rsidRPr="00AB1E0F" w:rsidRDefault="00164610" w:rsidP="00164610">
            <w:pPr>
              <w:snapToGrid w:val="0"/>
              <w:jc w:val="both"/>
              <w:rPr>
                <w:rFonts w:ascii="標楷體" w:eastAsia="標楷體" w:hAnsi="標楷體"/>
              </w:rPr>
            </w:pPr>
            <w:r w:rsidRPr="00346697">
              <w:rPr>
                <w:rFonts w:ascii="標楷體" w:eastAsia="標楷體" w:hAnsi="標楷體" w:cs="標楷體"/>
              </w:rPr>
              <w:t>2.</w:t>
            </w:r>
            <w:r>
              <w:rPr>
                <w:rFonts w:ascii="標楷體" w:eastAsia="標楷體" w:hAnsi="標楷體" w:cs="標楷體"/>
              </w:rPr>
              <w:t>知道植</w:t>
            </w:r>
            <w:r w:rsidRPr="00BB06EC">
              <w:rPr>
                <w:rFonts w:ascii="標楷體" w:eastAsia="標楷體" w:hAnsi="標楷體" w:cs="標楷體"/>
              </w:rPr>
              <w:t>物是由許多不同的細胞所構成，細胞是構成生物體的最小單位。</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768F106"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0FF37422"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44858020" w14:textId="09BB070F"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088C" w14:textId="0815FAC0"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778FC876" w14:textId="63D9984E"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620A3C65" w14:textId="3C76F259"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DBBCD54" w14:textId="1D51B651" w:rsidR="00164610" w:rsidRDefault="00164610" w:rsidP="00164610">
            <w:pPr>
              <w:jc w:val="both"/>
              <w:rPr>
                <w:rFonts w:eastAsia="標楷體"/>
                <w:sz w:val="20"/>
                <w:szCs w:val="20"/>
              </w:rPr>
            </w:pPr>
            <w:r>
              <w:rPr>
                <w:rFonts w:eastAsia="標楷體"/>
                <w:sz w:val="20"/>
                <w:szCs w:val="20"/>
              </w:rPr>
              <w:t>課綱：品德</w:t>
            </w:r>
            <w:r>
              <w:rPr>
                <w:rFonts w:eastAsia="標楷體"/>
                <w:sz w:val="20"/>
                <w:szCs w:val="20"/>
              </w:rPr>
              <w:t>-3</w:t>
            </w:r>
          </w:p>
          <w:p w14:paraId="68C0D2CD" w14:textId="32B33DB0" w:rsidR="00164610" w:rsidRDefault="00164610" w:rsidP="00164610">
            <w:pPr>
              <w:jc w:val="both"/>
              <w:rPr>
                <w:rFonts w:eastAsia="標楷體"/>
                <w:sz w:val="20"/>
                <w:szCs w:val="20"/>
              </w:rPr>
            </w:pPr>
            <w:r>
              <w:rPr>
                <w:rFonts w:eastAsia="標楷體"/>
                <w:sz w:val="20"/>
                <w:szCs w:val="20"/>
              </w:rPr>
              <w:t>課綱：資訊</w:t>
            </w:r>
            <w:r>
              <w:rPr>
                <w:rFonts w:eastAsia="標楷體"/>
                <w:sz w:val="20"/>
                <w:szCs w:val="20"/>
              </w:rPr>
              <w:t>-3</w:t>
            </w:r>
          </w:p>
          <w:p w14:paraId="4863E0A8" w14:textId="5BD2AAC1"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3AAE733C" w14:textId="7410E1D4"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50912265" w14:textId="30377A3E"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AE14B97"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2B9558D2"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819E"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A986F" w14:textId="77777777" w:rsidR="00164610" w:rsidRPr="00AB1E0F" w:rsidRDefault="00164610" w:rsidP="00164610">
            <w:pPr>
              <w:jc w:val="center"/>
              <w:rPr>
                <w:rFonts w:ascii="標楷體" w:eastAsia="標楷體" w:hAnsi="標楷體"/>
              </w:rPr>
            </w:pPr>
            <w:r>
              <w:rPr>
                <w:rFonts w:ascii="標楷體" w:eastAsia="標楷體" w:hAnsi="標楷體" w:cs="標楷體"/>
              </w:rPr>
              <w:t>第三單元植物世界面面觀</w:t>
            </w:r>
          </w:p>
          <w:p w14:paraId="1961D802" w14:textId="2C56A99A" w:rsidR="00164610" w:rsidRPr="00AB1E0F" w:rsidRDefault="00164610" w:rsidP="00164610">
            <w:pPr>
              <w:snapToGrid w:val="0"/>
              <w:jc w:val="both"/>
              <w:rPr>
                <w:rFonts w:ascii="標楷體" w:eastAsia="標楷體" w:hAnsi="標楷體"/>
              </w:rPr>
            </w:pPr>
            <w:r w:rsidRPr="006E56B2">
              <w:rPr>
                <w:rFonts w:ascii="標楷體" w:eastAsia="標楷體" w:hAnsi="標楷體" w:cs="標楷體"/>
              </w:rPr>
              <w:t>活動一植物如何獲取養分</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9035" w14:textId="2978B145" w:rsidR="00164610" w:rsidRDefault="00164610" w:rsidP="00164610">
            <w:pPr>
              <w:snapToGrid w:val="0"/>
              <w:jc w:val="both"/>
              <w:rPr>
                <w:rFonts w:ascii="標楷體" w:eastAsia="標楷體" w:hAnsi="標楷體"/>
              </w:rPr>
            </w:pPr>
            <w:r>
              <w:rPr>
                <w:rFonts w:ascii="標楷體" w:eastAsia="標楷體" w:hAnsi="標楷體" w:cs="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70A3C" w14:textId="1943ABF6" w:rsidR="00164610" w:rsidRDefault="00164610" w:rsidP="00164610">
            <w:pPr>
              <w:snapToGrid w:val="0"/>
              <w:jc w:val="both"/>
              <w:rPr>
                <w:rFonts w:ascii="標楷體" w:eastAsia="標楷體" w:hAnsi="標楷體"/>
              </w:rPr>
            </w:pPr>
            <w:r>
              <w:rPr>
                <w:rFonts w:ascii="標楷體" w:eastAsia="標楷體" w:hAnsi="標楷體" w:cs="標楷體"/>
              </w:rPr>
              <w:t xml:space="preserve">INe-Ⅲ-12 </w:t>
            </w:r>
            <w:r w:rsidRPr="00C7432E">
              <w:rPr>
                <w:rFonts w:ascii="標楷體" w:eastAsia="標楷體" w:hAnsi="標楷體" w:cs="標楷體"/>
              </w:rPr>
              <w:t>生物的分布和習性，會受環境因素的影響；環境改變也會影響生存於其中的生物種類。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0EA92" w14:textId="77777777" w:rsidR="00164610" w:rsidRDefault="00164610" w:rsidP="00164610">
            <w:pPr>
              <w:jc w:val="both"/>
              <w:rPr>
                <w:rFonts w:ascii="標楷體" w:eastAsia="標楷體" w:hAnsi="標楷體"/>
              </w:rPr>
            </w:pPr>
            <w:r>
              <w:rPr>
                <w:rFonts w:ascii="標楷體" w:eastAsia="標楷體" w:hAnsi="標楷體" w:cs="標楷體"/>
              </w:rPr>
              <w:t xml:space="preserve">tr-Ⅲ-1 </w:t>
            </w:r>
            <w:r w:rsidRPr="002943CC">
              <w:rPr>
                <w:rFonts w:ascii="標楷體" w:eastAsia="標楷體" w:hAnsi="標楷體" w:cs="標楷體"/>
              </w:rPr>
              <w:t>能將自己及他人所觀察、記錄的自然現象與習得的知識互相連結，察覺彼此間的關係，並提出自己的想法及知道與他人的差異。</w:t>
            </w:r>
          </w:p>
          <w:p w14:paraId="152AC224" w14:textId="3603ACB2" w:rsidR="00164610" w:rsidRDefault="00164610" w:rsidP="00164610">
            <w:pPr>
              <w:snapToGrid w:val="0"/>
              <w:jc w:val="both"/>
              <w:rPr>
                <w:rFonts w:ascii="標楷體" w:eastAsia="標楷體" w:hAnsi="標楷體"/>
              </w:rPr>
            </w:pPr>
            <w:r>
              <w:rPr>
                <w:rFonts w:ascii="標楷體" w:eastAsia="標楷體" w:hAnsi="標楷體" w:cs="標楷體"/>
              </w:rPr>
              <w:t xml:space="preserve">pe-Ⅲ-2 </w:t>
            </w:r>
            <w:r w:rsidRPr="002943CC">
              <w:rPr>
                <w:rFonts w:ascii="標楷體" w:eastAsia="標楷體" w:hAnsi="標楷體" w:cs="標楷體"/>
              </w:rPr>
              <w:t>能正確安全操作適合學習階段的物品、器材儀器、科技設備及資源。能進行客觀的質性觀察或數值量測並詳實記錄。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6AB9E27" w14:textId="77777777" w:rsidR="00164610" w:rsidRPr="00541E4C" w:rsidRDefault="00164610" w:rsidP="00164610">
            <w:pPr>
              <w:jc w:val="both"/>
              <w:rPr>
                <w:rFonts w:ascii="標楷體" w:eastAsia="標楷體" w:hAnsi="標楷體"/>
              </w:rPr>
            </w:pPr>
            <w:r>
              <w:rPr>
                <w:rFonts w:ascii="標楷體" w:eastAsia="標楷體" w:hAnsi="標楷體" w:cs="標楷體"/>
              </w:rPr>
              <w:t>1</w:t>
            </w:r>
            <w:r w:rsidRPr="00541E4C">
              <w:rPr>
                <w:rFonts w:ascii="標楷體" w:eastAsia="標楷體" w:hAnsi="標楷體" w:cs="標楷體"/>
              </w:rPr>
              <w:t>.知道植物是由許多不同的細胞所構成，細胞是構成生物體的最小單位。</w:t>
            </w:r>
          </w:p>
          <w:p w14:paraId="7F2BA9D7" w14:textId="40DF0833"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541E4C">
              <w:rPr>
                <w:rFonts w:ascii="標楷體" w:eastAsia="標楷體" w:hAnsi="標楷體" w:cs="標楷體"/>
              </w:rPr>
              <w:t>.認識不同的細胞會組成具有特定功能的器官，例如根、莖和葉等。</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92C9985"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0F0A28DC"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50C580EF" w14:textId="13CE337A"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934EC" w14:textId="3979E70C"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19F0276A" w14:textId="0FE52C56"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D24D3A4" w14:textId="2EC4DBA8"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78D81503" w14:textId="47A13B05" w:rsidR="00164610" w:rsidRDefault="00164610" w:rsidP="00164610">
            <w:pPr>
              <w:jc w:val="both"/>
              <w:rPr>
                <w:rFonts w:eastAsia="標楷體"/>
                <w:sz w:val="20"/>
                <w:szCs w:val="20"/>
              </w:rPr>
            </w:pPr>
            <w:r>
              <w:rPr>
                <w:rFonts w:eastAsia="標楷體"/>
                <w:sz w:val="20"/>
                <w:szCs w:val="20"/>
              </w:rPr>
              <w:t>課綱：品德</w:t>
            </w:r>
            <w:r>
              <w:rPr>
                <w:rFonts w:eastAsia="標楷體"/>
                <w:sz w:val="20"/>
                <w:szCs w:val="20"/>
              </w:rPr>
              <w:t>-3</w:t>
            </w:r>
          </w:p>
          <w:p w14:paraId="14AB1D83" w14:textId="70849F62" w:rsidR="00164610" w:rsidRDefault="00164610" w:rsidP="00164610">
            <w:pPr>
              <w:jc w:val="both"/>
              <w:rPr>
                <w:rFonts w:eastAsia="標楷體"/>
                <w:sz w:val="20"/>
                <w:szCs w:val="20"/>
              </w:rPr>
            </w:pPr>
            <w:r>
              <w:rPr>
                <w:rFonts w:eastAsia="標楷體"/>
                <w:sz w:val="20"/>
                <w:szCs w:val="20"/>
              </w:rPr>
              <w:t>課綱：資訊</w:t>
            </w:r>
            <w:r>
              <w:rPr>
                <w:rFonts w:eastAsia="標楷體"/>
                <w:sz w:val="20"/>
                <w:szCs w:val="20"/>
              </w:rPr>
              <w:t>-3</w:t>
            </w:r>
          </w:p>
          <w:p w14:paraId="0397E32A" w14:textId="25204F50"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74F27B0D" w14:textId="149B7F9D"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43F02BB6" w14:textId="0FBA5B02"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FDBD3DB" w14:textId="77777777" w:rsidR="00164610" w:rsidRPr="004F5C8B" w:rsidRDefault="00164610" w:rsidP="00164610">
            <w:pPr>
              <w:jc w:val="center"/>
              <w:rPr>
                <w:rFonts w:ascii="標楷體" w:eastAsia="標楷體" w:hAnsi="標楷體" w:cs="標楷體"/>
                <w:color w:val="000000" w:themeColor="text1"/>
                <w:sz w:val="20"/>
                <w:szCs w:val="20"/>
              </w:rPr>
            </w:pPr>
            <w:r w:rsidRPr="004F5C8B">
              <w:rPr>
                <w:rFonts w:ascii="標楷體" w:eastAsia="標楷體" w:hAnsi="標楷體" w:cs="標楷體" w:hint="eastAsia"/>
                <w:color w:val="000000" w:themeColor="text1"/>
                <w:sz w:val="20"/>
                <w:szCs w:val="20"/>
              </w:rPr>
              <w:t>■</w:t>
            </w:r>
            <w:r w:rsidRPr="004F5C8B">
              <w:rPr>
                <w:rFonts w:ascii="標楷體" w:eastAsia="標楷體" w:hAnsi="標楷體" w:cs="標楷體"/>
                <w:color w:val="000000" w:themeColor="text1"/>
                <w:sz w:val="20"/>
                <w:szCs w:val="20"/>
              </w:rPr>
              <w:t>線上教學</w:t>
            </w:r>
          </w:p>
          <w:p w14:paraId="6FC9CB9E" w14:textId="5F5B6E58" w:rsidR="00164610" w:rsidRPr="00825DAD" w:rsidRDefault="00164610" w:rsidP="00164610">
            <w:pPr>
              <w:snapToGrid w:val="0"/>
              <w:jc w:val="center"/>
              <w:rPr>
                <w:rFonts w:ascii="標楷體" w:eastAsia="標楷體" w:hAnsi="標楷體"/>
                <w:color w:val="AEAAAA" w:themeColor="background2" w:themeShade="BF"/>
                <w:sz w:val="20"/>
                <w:szCs w:val="20"/>
              </w:rPr>
            </w:pPr>
            <w:r w:rsidRPr="004F5C8B">
              <w:rPr>
                <w:rFonts w:ascii="標楷體" w:eastAsia="標楷體" w:hAnsi="標楷體" w:hint="eastAsia"/>
                <w:color w:val="000000" w:themeColor="text1"/>
                <w:sz w:val="20"/>
                <w:szCs w:val="20"/>
              </w:rPr>
              <w:t>完成指派作業上傳至classroom作業區</w:t>
            </w:r>
          </w:p>
        </w:tc>
      </w:tr>
      <w:tr w:rsidR="00164610" w:rsidRPr="00C2223E" w14:paraId="424D9CA6"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D43D6"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D9FD9" w14:textId="77777777" w:rsidR="00164610" w:rsidRPr="00AB1E0F" w:rsidRDefault="00164610" w:rsidP="00164610">
            <w:pPr>
              <w:jc w:val="center"/>
              <w:rPr>
                <w:rFonts w:ascii="標楷體" w:eastAsia="標楷體" w:hAnsi="標楷體"/>
              </w:rPr>
            </w:pPr>
            <w:r>
              <w:rPr>
                <w:rFonts w:ascii="標楷體" w:eastAsia="標楷體" w:hAnsi="標楷體" w:cs="標楷體"/>
              </w:rPr>
              <w:t>第三單元植物世界面面觀</w:t>
            </w:r>
          </w:p>
          <w:p w14:paraId="2F725EF8" w14:textId="79BA3CCB" w:rsidR="00164610" w:rsidRPr="00AB1E0F" w:rsidRDefault="00164610" w:rsidP="00164610">
            <w:pPr>
              <w:snapToGrid w:val="0"/>
              <w:jc w:val="both"/>
              <w:rPr>
                <w:rFonts w:ascii="標楷體" w:eastAsia="標楷體" w:hAnsi="標楷體"/>
              </w:rPr>
            </w:pPr>
            <w:r w:rsidRPr="006E56B2">
              <w:rPr>
                <w:rFonts w:ascii="標楷體" w:eastAsia="標楷體" w:hAnsi="標楷體" w:cs="標楷體"/>
              </w:rPr>
              <w:t>活動二</w:t>
            </w:r>
            <w:r>
              <w:rPr>
                <w:rFonts w:ascii="標楷體" w:eastAsia="標楷體" w:hAnsi="標楷體" w:cs="標楷體"/>
              </w:rPr>
              <w:t>植物有哪些繁殖方式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087F" w14:textId="3EBAB557" w:rsidR="00164610" w:rsidRDefault="00164610" w:rsidP="00164610">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96B90" w14:textId="77777777" w:rsidR="00164610" w:rsidRDefault="00164610" w:rsidP="00164610">
            <w:pPr>
              <w:jc w:val="both"/>
              <w:rPr>
                <w:rFonts w:ascii="標楷體" w:eastAsia="標楷體" w:hAnsi="標楷體"/>
              </w:rPr>
            </w:pPr>
            <w:r>
              <w:rPr>
                <w:rFonts w:ascii="標楷體" w:eastAsia="標楷體" w:hAnsi="標楷體" w:cs="標楷體"/>
              </w:rPr>
              <w:t xml:space="preserve">INb-Ⅲ-5 </w:t>
            </w:r>
            <w:r w:rsidRPr="00FD6556">
              <w:rPr>
                <w:rFonts w:ascii="標楷體" w:eastAsia="標楷體" w:hAnsi="標楷體" w:cs="標楷體"/>
              </w:rPr>
              <w:t>生物體是由細胞所組成，具有由細胞、器官到個體等不同層次的構造。</w:t>
            </w:r>
          </w:p>
          <w:p w14:paraId="345FD429" w14:textId="1D307744" w:rsidR="00164610" w:rsidRDefault="00164610" w:rsidP="00164610">
            <w:pPr>
              <w:snapToGrid w:val="0"/>
              <w:jc w:val="both"/>
              <w:rPr>
                <w:rFonts w:ascii="標楷體" w:eastAsia="標楷體" w:hAnsi="標楷體"/>
              </w:rPr>
            </w:pPr>
            <w:r>
              <w:rPr>
                <w:rFonts w:ascii="標楷體" w:eastAsia="標楷體" w:hAnsi="標楷體" w:cs="標楷體"/>
              </w:rPr>
              <w:t xml:space="preserve">INb-Ⅲ-7 </w:t>
            </w:r>
            <w:r w:rsidRPr="00FD6556">
              <w:rPr>
                <w:rFonts w:ascii="標楷體" w:eastAsia="標楷體" w:hAnsi="標楷體" w:cs="標楷體"/>
              </w:rPr>
              <w:t>植物各部位的構造</w:t>
            </w:r>
            <w:r w:rsidRPr="00FD6556">
              <w:rPr>
                <w:rFonts w:ascii="標楷體" w:eastAsia="標楷體" w:hAnsi="標楷體" w:cs="標楷體"/>
              </w:rPr>
              <w:lastRenderedPageBreak/>
              <w:t>和所具有的功能有關，有些植物產生特化的構造以適應環境。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41EB"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tc-Ⅲ-1 </w:t>
            </w:r>
            <w:r w:rsidRPr="00FD6556">
              <w:rPr>
                <w:rFonts w:ascii="標楷體" w:eastAsia="標楷體" w:hAnsi="標楷體" w:cs="標楷體"/>
              </w:rPr>
              <w:t>能就所蒐集的數據或資料，進行簡單的記錄與分類，並依據習得的知識，思考資料的正確性及辨別他</w:t>
            </w:r>
            <w:r w:rsidRPr="00FD6556">
              <w:rPr>
                <w:rFonts w:ascii="標楷體" w:eastAsia="標楷體" w:hAnsi="標楷體" w:cs="標楷體"/>
              </w:rPr>
              <w:lastRenderedPageBreak/>
              <w:t>人資訊與事實的差異。</w:t>
            </w:r>
          </w:p>
          <w:p w14:paraId="16F9A85D" w14:textId="3B58B135" w:rsidR="00164610" w:rsidRDefault="00164610" w:rsidP="00164610">
            <w:pPr>
              <w:snapToGrid w:val="0"/>
              <w:jc w:val="both"/>
              <w:rPr>
                <w:rFonts w:ascii="標楷體" w:eastAsia="標楷體" w:hAnsi="標楷體"/>
              </w:rPr>
            </w:pPr>
            <w:r>
              <w:rPr>
                <w:rFonts w:ascii="標楷體" w:eastAsia="標楷體" w:hAnsi="標楷體" w:cs="標楷體"/>
              </w:rPr>
              <w:t xml:space="preserve">tr-Ⅲ-1 </w:t>
            </w:r>
            <w:r w:rsidRPr="00FD6556">
              <w:rPr>
                <w:rFonts w:ascii="標楷體" w:eastAsia="標楷體" w:hAnsi="標楷體" w:cs="標楷體"/>
              </w:rPr>
              <w:t>能將自己及他人所觀察、記錄的自然現象與習得的知識互相連結，察覺彼此間的關係，並提出自己的想法及知道與他人的差異。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5DBEE7" w14:textId="77777777" w:rsidR="00164610" w:rsidRPr="00AD0AA0" w:rsidRDefault="00164610" w:rsidP="00164610">
            <w:pPr>
              <w:jc w:val="both"/>
              <w:rPr>
                <w:rFonts w:ascii="標楷體" w:eastAsia="標楷體" w:hAnsi="標楷體"/>
              </w:rPr>
            </w:pPr>
            <w:r w:rsidRPr="00AD0AA0">
              <w:rPr>
                <w:rFonts w:ascii="標楷體" w:eastAsia="標楷體" w:hAnsi="標楷體" w:cs="標楷體"/>
              </w:rPr>
              <w:lastRenderedPageBreak/>
              <w:t>1.了解植物花、果實和種子的構造和它們的傳播方式有關。</w:t>
            </w:r>
          </w:p>
          <w:p w14:paraId="1C6A4AD9" w14:textId="69715AC3"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AD0AA0">
              <w:rPr>
                <w:rFonts w:ascii="標楷體" w:eastAsia="標楷體" w:hAnsi="標楷體" w:cs="標楷體"/>
              </w:rPr>
              <w:t>.知道植物有種子繁殖和營養繁殖的方</w:t>
            </w:r>
            <w:r w:rsidRPr="00AD0AA0">
              <w:rPr>
                <w:rFonts w:ascii="標楷體" w:eastAsia="標楷體" w:hAnsi="標楷體" w:cs="標楷體"/>
              </w:rPr>
              <w:lastRenderedPageBreak/>
              <w:t>式，蕨類植物會用孢子繁殖。</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D135941"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4A53F1B2"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571FB6D1" w14:textId="116C26C3"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A27CC" w14:textId="11CE2B6C"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4F05868A" w14:textId="3EB09F33"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2073646" w14:textId="10101E76"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09B9E29D" w14:textId="3C8602A3" w:rsidR="00164610" w:rsidRDefault="00164610" w:rsidP="00164610">
            <w:pPr>
              <w:jc w:val="both"/>
              <w:rPr>
                <w:rFonts w:eastAsia="標楷體"/>
                <w:sz w:val="20"/>
                <w:szCs w:val="20"/>
              </w:rPr>
            </w:pPr>
            <w:r>
              <w:rPr>
                <w:rFonts w:eastAsia="標楷體"/>
                <w:sz w:val="20"/>
                <w:szCs w:val="20"/>
              </w:rPr>
              <w:t>課綱：品德</w:t>
            </w:r>
            <w:r>
              <w:rPr>
                <w:rFonts w:eastAsia="標楷體"/>
                <w:sz w:val="20"/>
                <w:szCs w:val="20"/>
              </w:rPr>
              <w:t>-3</w:t>
            </w:r>
          </w:p>
          <w:p w14:paraId="3B3769F1" w14:textId="73B22F67" w:rsidR="00164610" w:rsidRDefault="00164610" w:rsidP="00164610">
            <w:pPr>
              <w:jc w:val="both"/>
              <w:rPr>
                <w:rFonts w:eastAsia="標楷體"/>
                <w:sz w:val="20"/>
                <w:szCs w:val="20"/>
              </w:rPr>
            </w:pPr>
            <w:r>
              <w:rPr>
                <w:rFonts w:eastAsia="標楷體"/>
                <w:sz w:val="20"/>
                <w:szCs w:val="20"/>
              </w:rPr>
              <w:t>課綱：資訊</w:t>
            </w:r>
            <w:r>
              <w:rPr>
                <w:rFonts w:eastAsia="標楷體"/>
                <w:sz w:val="20"/>
                <w:szCs w:val="20"/>
              </w:rPr>
              <w:t>-3</w:t>
            </w:r>
          </w:p>
          <w:p w14:paraId="57E81246" w14:textId="0F4C3269"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7D11EB75" w14:textId="14185841"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76B55DC5" w14:textId="2F8D783B"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26DB3359"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5F62ED17"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5270"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56810" w14:textId="77777777" w:rsidR="00164610" w:rsidRPr="00AB1E0F" w:rsidRDefault="00164610" w:rsidP="00164610">
            <w:pPr>
              <w:jc w:val="center"/>
              <w:rPr>
                <w:rFonts w:ascii="標楷體" w:eastAsia="標楷體" w:hAnsi="標楷體"/>
              </w:rPr>
            </w:pPr>
            <w:r>
              <w:rPr>
                <w:rFonts w:ascii="標楷體" w:eastAsia="標楷體" w:hAnsi="標楷體" w:cs="標楷體"/>
              </w:rPr>
              <w:t>第三單元植物世界面面觀</w:t>
            </w:r>
          </w:p>
          <w:p w14:paraId="528947AE" w14:textId="0B75E962" w:rsidR="00164610" w:rsidRPr="00AB1E0F" w:rsidRDefault="00164610" w:rsidP="00164610">
            <w:pPr>
              <w:snapToGrid w:val="0"/>
              <w:jc w:val="both"/>
              <w:rPr>
                <w:rFonts w:ascii="標楷體" w:eastAsia="標楷體" w:hAnsi="標楷體"/>
              </w:rPr>
            </w:pPr>
            <w:r w:rsidRPr="00197B54">
              <w:rPr>
                <w:rFonts w:ascii="標楷體" w:eastAsia="標楷體" w:hAnsi="標楷體" w:cs="標楷體"/>
              </w:rPr>
              <w:t>活動二植物有哪些繁殖方式</w:t>
            </w:r>
            <w:r>
              <w:rPr>
                <w:rFonts w:ascii="標楷體" w:eastAsia="標楷體" w:hAnsi="標楷體" w:cs="標楷體"/>
              </w:rPr>
              <w:t>/活動三植物有哪些妙招</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9A93D" w14:textId="6AA0BE2A" w:rsidR="00164610" w:rsidRDefault="00164610" w:rsidP="0016461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DDF6" w14:textId="77777777" w:rsidR="00164610" w:rsidRDefault="00164610" w:rsidP="00164610">
            <w:pPr>
              <w:jc w:val="both"/>
              <w:rPr>
                <w:rFonts w:ascii="標楷體" w:eastAsia="標楷體" w:hAnsi="標楷體"/>
              </w:rPr>
            </w:pPr>
            <w:r>
              <w:rPr>
                <w:rFonts w:ascii="標楷體" w:eastAsia="標楷體" w:hAnsi="標楷體" w:cs="標楷體"/>
              </w:rPr>
              <w:t xml:space="preserve">INb-Ⅲ-5 </w:t>
            </w:r>
            <w:r w:rsidRPr="00CC6108">
              <w:rPr>
                <w:rFonts w:ascii="標楷體" w:eastAsia="標楷體" w:hAnsi="標楷體" w:cs="標楷體"/>
              </w:rPr>
              <w:t>生物體是由細胞所組成，具有由細胞、器官到個體等不同層次的構造。</w:t>
            </w:r>
          </w:p>
          <w:p w14:paraId="7A8CA279" w14:textId="0060186A" w:rsidR="00164610" w:rsidRDefault="00164610" w:rsidP="00164610">
            <w:pPr>
              <w:snapToGrid w:val="0"/>
              <w:jc w:val="both"/>
              <w:rPr>
                <w:rFonts w:ascii="標楷體" w:eastAsia="標楷體" w:hAnsi="標楷體"/>
              </w:rPr>
            </w:pPr>
            <w:r>
              <w:rPr>
                <w:rFonts w:ascii="標楷體" w:eastAsia="標楷體" w:hAnsi="標楷體" w:cs="標楷體"/>
              </w:rPr>
              <w:t xml:space="preserve">INb-Ⅲ-7 </w:t>
            </w:r>
            <w:r w:rsidRPr="00CC6108">
              <w:rPr>
                <w:rFonts w:ascii="標楷體" w:eastAsia="標楷體" w:hAnsi="標楷體" w:cs="標楷體"/>
              </w:rPr>
              <w:t>植物各部位的構造和所具有的功能有關，有些植物產生特化的構造以適應環境。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31EA" w14:textId="77777777" w:rsidR="00164610" w:rsidRDefault="00164610" w:rsidP="00164610">
            <w:pPr>
              <w:jc w:val="both"/>
              <w:rPr>
                <w:rFonts w:ascii="標楷體" w:eastAsia="標楷體" w:hAnsi="標楷體"/>
              </w:rPr>
            </w:pPr>
            <w:r>
              <w:rPr>
                <w:rFonts w:ascii="標楷體" w:eastAsia="標楷體" w:hAnsi="標楷體" w:cs="標楷體"/>
              </w:rPr>
              <w:t xml:space="preserve">tc-Ⅲ-1 </w:t>
            </w:r>
            <w:r w:rsidRPr="005E6C36">
              <w:rPr>
                <w:rFonts w:ascii="標楷體" w:eastAsia="標楷體" w:hAnsi="標楷體" w:cs="標楷體"/>
              </w:rPr>
              <w:t>能就所蒐集的數據或資料，進行簡單的記錄與分類，並依據習得的知識，思考資料的正確性及辨別他人資訊與事實的差異。</w:t>
            </w:r>
          </w:p>
          <w:p w14:paraId="4EA171CA" w14:textId="05BBB84A" w:rsidR="00164610" w:rsidRDefault="00164610" w:rsidP="00164610">
            <w:pPr>
              <w:snapToGrid w:val="0"/>
              <w:jc w:val="both"/>
              <w:rPr>
                <w:rFonts w:ascii="標楷體" w:eastAsia="標楷體" w:hAnsi="標楷體"/>
              </w:rPr>
            </w:pPr>
            <w:r>
              <w:rPr>
                <w:rFonts w:ascii="標楷體" w:eastAsia="標楷體" w:hAnsi="標楷體" w:cs="標楷體"/>
              </w:rPr>
              <w:t xml:space="preserve">tr-Ⅲ-1 </w:t>
            </w:r>
            <w:r w:rsidRPr="00FD6556">
              <w:rPr>
                <w:rFonts w:ascii="標楷體" w:eastAsia="標楷體" w:hAnsi="標楷體" w:cs="標楷體"/>
              </w:rPr>
              <w:t>能將自己及他人所觀察、記錄的自然現象與習得的知識互相連結，察覺彼此間的關係，並提出自己的想法及知道與他人的差異。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8C70E6" w14:textId="77777777" w:rsidR="00164610" w:rsidRPr="00AD0AA0" w:rsidRDefault="00164610" w:rsidP="00164610">
            <w:pPr>
              <w:jc w:val="both"/>
              <w:rPr>
                <w:rFonts w:ascii="標楷體" w:eastAsia="標楷體" w:hAnsi="標楷體"/>
              </w:rPr>
            </w:pPr>
            <w:r>
              <w:rPr>
                <w:rFonts w:ascii="標楷體" w:eastAsia="標楷體" w:hAnsi="標楷體" w:cs="標楷體"/>
              </w:rPr>
              <w:t>1.</w:t>
            </w:r>
            <w:r w:rsidRPr="00AD0AA0">
              <w:rPr>
                <w:rFonts w:ascii="標楷體" w:eastAsia="標楷體" w:hAnsi="標楷體" w:cs="標楷體"/>
              </w:rPr>
              <w:t>知道植物有種子繁殖和營養繁殖的方式，蕨類植物會用孢子繁殖。</w:t>
            </w:r>
          </w:p>
          <w:p w14:paraId="202E8E5A" w14:textId="41D4049E"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AD0AA0">
              <w:rPr>
                <w:rFonts w:ascii="標楷體" w:eastAsia="標楷體" w:hAnsi="標楷體" w:cs="標楷體"/>
              </w:rPr>
              <w:t>.察覺生活中有許多植物具有有趣的特性，並且能引發人類創作發明的靈感。</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37FFF7A"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3078A34B" w14:textId="77777777" w:rsidR="00164610" w:rsidRPr="003E6EB3" w:rsidRDefault="00164610" w:rsidP="00164610">
            <w:pPr>
              <w:rPr>
                <w:rFonts w:ascii="標楷體" w:eastAsia="標楷體" w:hAnsi="標楷體"/>
                <w:sz w:val="20"/>
                <w:szCs w:val="20"/>
              </w:rPr>
            </w:pPr>
            <w:r w:rsidRPr="003E6EB3">
              <w:rPr>
                <w:rFonts w:ascii="標楷體" w:eastAsia="標楷體" w:hAnsi="標楷體" w:cs="標楷體"/>
                <w:sz w:val="20"/>
                <w:szCs w:val="20"/>
              </w:rPr>
              <w:t>□實作評量</w:t>
            </w:r>
          </w:p>
          <w:p w14:paraId="165BC329" w14:textId="1F1D4206"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19E55" w14:textId="06187A8A"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67F3E543" w14:textId="3A6D6F0A"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12AF38FF" w14:textId="60207FBD"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672A5990" w14:textId="73EEFB15" w:rsidR="00164610" w:rsidRDefault="00164610" w:rsidP="00164610">
            <w:pPr>
              <w:jc w:val="both"/>
              <w:rPr>
                <w:rFonts w:eastAsia="標楷體"/>
                <w:sz w:val="20"/>
                <w:szCs w:val="20"/>
              </w:rPr>
            </w:pPr>
            <w:r>
              <w:rPr>
                <w:rFonts w:eastAsia="標楷體"/>
                <w:sz w:val="20"/>
                <w:szCs w:val="20"/>
              </w:rPr>
              <w:t>課綱：品德</w:t>
            </w:r>
            <w:r>
              <w:rPr>
                <w:rFonts w:eastAsia="標楷體"/>
                <w:sz w:val="20"/>
                <w:szCs w:val="20"/>
              </w:rPr>
              <w:t>-3</w:t>
            </w:r>
          </w:p>
          <w:p w14:paraId="5EBADBBA" w14:textId="21957F33" w:rsidR="00164610" w:rsidRDefault="00164610" w:rsidP="00164610">
            <w:pPr>
              <w:jc w:val="both"/>
              <w:rPr>
                <w:rFonts w:eastAsia="標楷體"/>
                <w:sz w:val="20"/>
                <w:szCs w:val="20"/>
              </w:rPr>
            </w:pPr>
            <w:r>
              <w:rPr>
                <w:rFonts w:eastAsia="標楷體"/>
                <w:sz w:val="20"/>
                <w:szCs w:val="20"/>
              </w:rPr>
              <w:t>課綱：資訊</w:t>
            </w:r>
            <w:r>
              <w:rPr>
                <w:rFonts w:eastAsia="標楷體"/>
                <w:sz w:val="20"/>
                <w:szCs w:val="20"/>
              </w:rPr>
              <w:t>-3</w:t>
            </w:r>
          </w:p>
          <w:p w14:paraId="418C566C" w14:textId="409EA431"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3FDC3DA2" w14:textId="32DB1D72"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595AB25E" w14:textId="753E09E6"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7799C04"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1A27A10F"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E6890" w14:textId="77777777" w:rsidR="00164610" w:rsidRPr="005B061D" w:rsidRDefault="00164610" w:rsidP="00164610">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E81C0" w14:textId="77777777" w:rsidR="00164610" w:rsidRPr="00AB1E0F" w:rsidRDefault="00164610" w:rsidP="00164610">
            <w:pPr>
              <w:jc w:val="center"/>
              <w:rPr>
                <w:rFonts w:ascii="標楷體" w:eastAsia="標楷體" w:hAnsi="標楷體"/>
              </w:rPr>
            </w:pPr>
            <w:r w:rsidRPr="005B061D">
              <w:rPr>
                <w:rFonts w:ascii="標楷體" w:eastAsia="標楷體" w:hAnsi="標楷體" w:cs="標楷體"/>
              </w:rPr>
              <w:t>第三單元</w:t>
            </w:r>
            <w:r w:rsidRPr="005B061D">
              <w:rPr>
                <w:rFonts w:ascii="標楷體" w:eastAsia="標楷體" w:hAnsi="標楷體" w:cs="標楷體"/>
              </w:rPr>
              <w:lastRenderedPageBreak/>
              <w:t>植物世界面面觀</w:t>
            </w:r>
            <w:r>
              <w:rPr>
                <w:rFonts w:ascii="標楷體" w:eastAsia="標楷體" w:hAnsi="標楷體" w:cs="標楷體"/>
              </w:rPr>
              <w:t>/第四單元熱的作用與傳播</w:t>
            </w:r>
          </w:p>
          <w:p w14:paraId="50A68849" w14:textId="27E48163" w:rsidR="00164610" w:rsidRPr="00AB1E0F" w:rsidRDefault="00164610" w:rsidP="00164610">
            <w:pPr>
              <w:snapToGrid w:val="0"/>
              <w:jc w:val="both"/>
              <w:rPr>
                <w:rFonts w:ascii="標楷體" w:eastAsia="標楷體" w:hAnsi="標楷體"/>
              </w:rPr>
            </w:pPr>
            <w:r w:rsidRPr="006F37AB">
              <w:rPr>
                <w:rFonts w:ascii="標楷體" w:eastAsia="標楷體" w:hAnsi="標楷體" w:cs="標楷體"/>
              </w:rPr>
              <w:t>活動三植物有哪些妙招</w:t>
            </w:r>
            <w:r>
              <w:rPr>
                <w:rFonts w:ascii="標楷體" w:eastAsia="標楷體" w:hAnsi="標楷體" w:cs="標楷體"/>
              </w:rPr>
              <w:t>/</w:t>
            </w:r>
            <w:r w:rsidRPr="00C420E7">
              <w:rPr>
                <w:rFonts w:ascii="標楷體" w:eastAsia="標楷體" w:hAnsi="標楷體" w:cs="標楷體"/>
              </w:rPr>
              <w:t>活動一溫度改變對物質的體積有何影響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562A" w14:textId="5179536F" w:rsidR="00164610" w:rsidRDefault="00164610" w:rsidP="00164610">
            <w:pPr>
              <w:snapToGrid w:val="0"/>
              <w:jc w:val="both"/>
              <w:rPr>
                <w:rFonts w:ascii="標楷體" w:eastAsia="標楷體" w:hAnsi="標楷體"/>
              </w:rPr>
            </w:pPr>
            <w:r>
              <w:rPr>
                <w:rFonts w:ascii="標楷體" w:eastAsia="標楷體" w:hAnsi="標楷體" w:cs="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9E97" w14:textId="77777777" w:rsidR="00164610" w:rsidRDefault="00164610" w:rsidP="00164610">
            <w:pPr>
              <w:jc w:val="both"/>
              <w:rPr>
                <w:rFonts w:ascii="標楷體" w:eastAsia="標楷體" w:hAnsi="標楷體"/>
              </w:rPr>
            </w:pPr>
            <w:r>
              <w:rPr>
                <w:rFonts w:ascii="標楷體" w:eastAsia="標楷體" w:hAnsi="標楷體" w:cs="標楷體"/>
              </w:rPr>
              <w:t xml:space="preserve">INa-Ⅲ-1 </w:t>
            </w:r>
            <w:r w:rsidRPr="00964228">
              <w:rPr>
                <w:rFonts w:ascii="標楷體" w:eastAsia="標楷體" w:hAnsi="標楷體" w:cs="標楷體"/>
              </w:rPr>
              <w:t>物質</w:t>
            </w:r>
            <w:r w:rsidRPr="00964228">
              <w:rPr>
                <w:rFonts w:ascii="標楷體" w:eastAsia="標楷體" w:hAnsi="標楷體" w:cs="標楷體"/>
              </w:rPr>
              <w:lastRenderedPageBreak/>
              <w:t>是由微小的粒子所組成，而且粒子不斷的運動。</w:t>
            </w:r>
          </w:p>
          <w:p w14:paraId="3B09D0C1" w14:textId="3694EAD0" w:rsidR="00164610" w:rsidRDefault="00164610" w:rsidP="00164610">
            <w:pPr>
              <w:snapToGrid w:val="0"/>
              <w:jc w:val="both"/>
              <w:rPr>
                <w:rFonts w:ascii="標楷體" w:eastAsia="標楷體" w:hAnsi="標楷體"/>
              </w:rPr>
            </w:pPr>
            <w:r>
              <w:rPr>
                <w:rFonts w:ascii="標楷體" w:eastAsia="標楷體" w:hAnsi="標楷體" w:cs="標楷體"/>
              </w:rPr>
              <w:t xml:space="preserve">INa-Ⅲ-2 </w:t>
            </w:r>
            <w:r w:rsidRPr="00964228">
              <w:rPr>
                <w:rFonts w:ascii="標楷體" w:eastAsia="標楷體" w:hAnsi="標楷體" w:cs="標楷體"/>
              </w:rPr>
              <w:t>物質各有不同性質，有些性質會隨溫度而改變。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39DF"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tr-Ⅲ-1 </w:t>
            </w:r>
            <w:r w:rsidRPr="00964228">
              <w:rPr>
                <w:rFonts w:ascii="標楷體" w:eastAsia="標楷體" w:hAnsi="標楷體" w:cs="標楷體"/>
              </w:rPr>
              <w:t>能將</w:t>
            </w:r>
            <w:r w:rsidRPr="00964228">
              <w:rPr>
                <w:rFonts w:ascii="標楷體" w:eastAsia="標楷體" w:hAnsi="標楷體" w:cs="標楷體"/>
              </w:rPr>
              <w:lastRenderedPageBreak/>
              <w:t>自己及他人所觀察、記錄的自然現象與習得的知識互相連結，察覺彼此間的關係，並提出自己的想法及知道與他人的差異。</w:t>
            </w:r>
          </w:p>
          <w:p w14:paraId="64AB5D46" w14:textId="7E94FA72" w:rsidR="00164610" w:rsidRDefault="00164610" w:rsidP="00164610">
            <w:pPr>
              <w:snapToGrid w:val="0"/>
              <w:jc w:val="both"/>
              <w:rPr>
                <w:rFonts w:ascii="標楷體" w:eastAsia="標楷體" w:hAnsi="標楷體"/>
              </w:rPr>
            </w:pPr>
            <w:r>
              <w:rPr>
                <w:rFonts w:ascii="標楷體" w:eastAsia="標楷體" w:hAnsi="標楷體" w:cs="標楷體"/>
              </w:rPr>
              <w:t xml:space="preserve">pe-Ⅲ-2 </w:t>
            </w:r>
            <w:r w:rsidRPr="00964228">
              <w:rPr>
                <w:rFonts w:ascii="標楷體" w:eastAsia="標楷體" w:hAnsi="標楷體" w:cs="標楷體"/>
              </w:rPr>
              <w:t>能正確安全操作適合學習階段的物品、器材儀器、科技設備及資源。能進行客觀的質性觀察或數值量測並詳實記錄。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1BFA50" w14:textId="77777777" w:rsidR="00164610" w:rsidRDefault="00164610" w:rsidP="00164610">
            <w:pPr>
              <w:jc w:val="both"/>
              <w:rPr>
                <w:rFonts w:ascii="標楷體" w:eastAsia="標楷體" w:hAnsi="標楷體"/>
              </w:rPr>
            </w:pPr>
            <w:r>
              <w:rPr>
                <w:rFonts w:ascii="標楷體" w:eastAsia="標楷體" w:hAnsi="標楷體" w:cs="標楷體"/>
              </w:rPr>
              <w:lastRenderedPageBreak/>
              <w:t>1</w:t>
            </w:r>
            <w:r w:rsidRPr="00964228">
              <w:rPr>
                <w:rFonts w:ascii="標楷體" w:eastAsia="標楷體" w:hAnsi="標楷體" w:cs="標楷體"/>
              </w:rPr>
              <w:t>.察覺生活中</w:t>
            </w:r>
            <w:r w:rsidRPr="00964228">
              <w:rPr>
                <w:rFonts w:ascii="標楷體" w:eastAsia="標楷體" w:hAnsi="標楷體" w:cs="標楷體"/>
              </w:rPr>
              <w:lastRenderedPageBreak/>
              <w:t>有許多植物具有有趣的特性，並且能引發人類創作發明的靈感。</w:t>
            </w:r>
          </w:p>
          <w:p w14:paraId="75C33933" w14:textId="735EAE38"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E00BA0">
              <w:rPr>
                <w:rFonts w:ascii="標楷體" w:eastAsia="標楷體" w:hAnsi="標楷體" w:cs="標楷體"/>
              </w:rPr>
              <w:t>.了解物質受熱後，除了溫度會升高，物質的體積也可能會產生變化。</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ABA138E"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7F8D1E60"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實作評量</w:t>
            </w:r>
          </w:p>
          <w:p w14:paraId="1BE1743A" w14:textId="63D34960"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64392" w14:textId="4CFF8D51" w:rsidR="00164610" w:rsidRDefault="00164610" w:rsidP="00164610">
            <w:pPr>
              <w:jc w:val="both"/>
              <w:rPr>
                <w:rFonts w:eastAsia="標楷體"/>
                <w:sz w:val="20"/>
                <w:szCs w:val="20"/>
              </w:rPr>
            </w:pPr>
            <w:r>
              <w:rPr>
                <w:rFonts w:eastAsia="標楷體"/>
                <w:sz w:val="20"/>
                <w:szCs w:val="20"/>
              </w:rPr>
              <w:lastRenderedPageBreak/>
              <w:t>課綱：性別平等</w:t>
            </w:r>
            <w:r>
              <w:rPr>
                <w:rFonts w:eastAsia="標楷體"/>
                <w:sz w:val="20"/>
                <w:szCs w:val="20"/>
              </w:rPr>
              <w:t>-3</w:t>
            </w:r>
          </w:p>
          <w:p w14:paraId="061AFD80" w14:textId="79C7FD9B" w:rsidR="00164610" w:rsidRDefault="00164610" w:rsidP="00164610">
            <w:pPr>
              <w:jc w:val="both"/>
              <w:rPr>
                <w:rFonts w:eastAsia="標楷體"/>
                <w:sz w:val="20"/>
                <w:szCs w:val="20"/>
              </w:rPr>
            </w:pPr>
            <w:r>
              <w:rPr>
                <w:rFonts w:eastAsia="標楷體"/>
                <w:sz w:val="20"/>
                <w:szCs w:val="20"/>
              </w:rPr>
              <w:lastRenderedPageBreak/>
              <w:t>課綱：人權</w:t>
            </w:r>
            <w:r>
              <w:rPr>
                <w:rFonts w:eastAsia="標楷體"/>
                <w:sz w:val="20"/>
                <w:szCs w:val="20"/>
              </w:rPr>
              <w:t>-3</w:t>
            </w:r>
          </w:p>
          <w:p w14:paraId="547BD996" w14:textId="0965326C"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E573146" w14:textId="4EF1E704"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620A25D7" w14:textId="1FD560EB" w:rsidR="00164610" w:rsidRDefault="00164610" w:rsidP="00164610">
            <w:pPr>
              <w:jc w:val="both"/>
              <w:rPr>
                <w:rFonts w:eastAsia="標楷體"/>
                <w:sz w:val="20"/>
                <w:szCs w:val="20"/>
              </w:rPr>
            </w:pPr>
            <w:r>
              <w:rPr>
                <w:rFonts w:eastAsia="標楷體"/>
                <w:sz w:val="20"/>
                <w:szCs w:val="20"/>
              </w:rPr>
              <w:t>課綱：能源</w:t>
            </w:r>
            <w:r>
              <w:rPr>
                <w:rFonts w:eastAsia="標楷體"/>
                <w:sz w:val="20"/>
                <w:szCs w:val="20"/>
              </w:rPr>
              <w:t>-3</w:t>
            </w:r>
          </w:p>
          <w:p w14:paraId="3A5A9A06" w14:textId="33F9D50F" w:rsidR="00164610" w:rsidRDefault="00164610" w:rsidP="00164610">
            <w:pPr>
              <w:jc w:val="both"/>
              <w:rPr>
                <w:rFonts w:eastAsia="標楷體"/>
                <w:sz w:val="20"/>
                <w:szCs w:val="20"/>
              </w:rPr>
            </w:pPr>
            <w:r>
              <w:rPr>
                <w:rFonts w:eastAsia="標楷體"/>
                <w:sz w:val="20"/>
                <w:szCs w:val="20"/>
              </w:rPr>
              <w:t>課綱：法治</w:t>
            </w:r>
            <w:r>
              <w:rPr>
                <w:rFonts w:eastAsia="標楷體"/>
                <w:sz w:val="20"/>
                <w:szCs w:val="20"/>
              </w:rPr>
              <w:t>-3</w:t>
            </w:r>
          </w:p>
          <w:p w14:paraId="40D3A7C1" w14:textId="28816CD1"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12D76D35" w14:textId="259B1653"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6D8558C7" w14:textId="3AA9D562"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33349CED" w14:textId="168F05B2"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475115C"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□線上教學</w:t>
            </w:r>
          </w:p>
        </w:tc>
      </w:tr>
      <w:tr w:rsidR="00164610" w:rsidRPr="00C2223E" w14:paraId="7B09ACBD"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D7C"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53902"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2114453E" w14:textId="0158F3B2" w:rsidR="00164610" w:rsidRPr="00AB1E0F" w:rsidRDefault="00164610" w:rsidP="00164610">
            <w:pPr>
              <w:snapToGrid w:val="0"/>
              <w:jc w:val="both"/>
              <w:rPr>
                <w:rFonts w:ascii="標楷體" w:eastAsia="標楷體" w:hAnsi="標楷體"/>
              </w:rPr>
            </w:pPr>
            <w:r w:rsidRPr="00C420E7">
              <w:rPr>
                <w:rFonts w:ascii="標楷體" w:eastAsia="標楷體" w:hAnsi="標楷體" w:cs="標楷體"/>
              </w:rPr>
              <w:t>活動一溫度改變對物質的體積有何影響</w:t>
            </w:r>
            <w:r>
              <w:rPr>
                <w:rFonts w:ascii="標楷體" w:eastAsia="標楷體" w:hAnsi="標楷體" w:cs="標楷體"/>
              </w:rPr>
              <w:t>/</w:t>
            </w:r>
            <w:r w:rsidRPr="00C420E7">
              <w:rPr>
                <w:rFonts w:ascii="標楷體" w:eastAsia="標楷體" w:hAnsi="標楷體" w:cs="標楷體"/>
              </w:rPr>
              <w:t>活動二熱是如何傳播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639B7" w14:textId="59732F84" w:rsidR="00164610" w:rsidRDefault="00164610" w:rsidP="0016461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981C" w14:textId="77777777" w:rsidR="00164610" w:rsidRDefault="00164610" w:rsidP="00164610">
            <w:pPr>
              <w:jc w:val="both"/>
              <w:rPr>
                <w:rFonts w:ascii="標楷體" w:eastAsia="標楷體" w:hAnsi="標楷體"/>
              </w:rPr>
            </w:pPr>
            <w:r>
              <w:rPr>
                <w:rFonts w:ascii="標楷體" w:eastAsia="標楷體" w:hAnsi="標楷體" w:cs="標楷體"/>
              </w:rPr>
              <w:t xml:space="preserve">INa-Ⅲ-1 </w:t>
            </w:r>
            <w:r w:rsidRPr="00990138">
              <w:rPr>
                <w:rFonts w:ascii="標楷體" w:eastAsia="標楷體" w:hAnsi="標楷體" w:cs="標楷體"/>
              </w:rPr>
              <w:t>物質是由微小的粒子所組成，而且粒子不斷的運動。</w:t>
            </w:r>
          </w:p>
          <w:p w14:paraId="11EDB7C7" w14:textId="64212763" w:rsidR="00164610" w:rsidRDefault="00164610" w:rsidP="00164610">
            <w:pPr>
              <w:snapToGrid w:val="0"/>
              <w:jc w:val="both"/>
              <w:rPr>
                <w:rFonts w:ascii="標楷體" w:eastAsia="標楷體" w:hAnsi="標楷體"/>
              </w:rPr>
            </w:pPr>
            <w:r>
              <w:rPr>
                <w:rFonts w:ascii="標楷體" w:eastAsia="標楷體" w:hAnsi="標楷體" w:cs="標楷體"/>
              </w:rPr>
              <w:t xml:space="preserve">INa-Ⅲ-2 </w:t>
            </w:r>
            <w:r w:rsidRPr="00990138">
              <w:rPr>
                <w:rFonts w:ascii="標楷體" w:eastAsia="標楷體" w:hAnsi="標楷體" w:cs="標楷體"/>
              </w:rPr>
              <w:t>物質各有不同性質，有些性質會隨溫度而改變。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27FF" w14:textId="77777777" w:rsidR="00164610" w:rsidRDefault="00164610" w:rsidP="00164610">
            <w:pPr>
              <w:jc w:val="both"/>
              <w:rPr>
                <w:rFonts w:ascii="標楷體" w:eastAsia="標楷體" w:hAnsi="標楷體" w:cs="標楷體"/>
              </w:rPr>
            </w:pPr>
            <w:r>
              <w:rPr>
                <w:rFonts w:ascii="標楷體" w:eastAsia="標楷體" w:hAnsi="標楷體" w:cs="標楷體"/>
              </w:rPr>
              <w:t xml:space="preserve">po-Ⅲ-1 </w:t>
            </w:r>
            <w:r w:rsidRPr="00990138">
              <w:rPr>
                <w:rFonts w:ascii="標楷體" w:eastAsia="標楷體" w:hAnsi="標楷體" w:cs="標楷體"/>
              </w:rPr>
              <w:t>能從學習活動、日常經驗及科技運用、自然環境、書刊及網路媒體等察覺問題。</w:t>
            </w:r>
          </w:p>
          <w:p w14:paraId="0E3EAC76" w14:textId="0E8F3A35" w:rsidR="00164610" w:rsidRDefault="00164610" w:rsidP="00164610">
            <w:pPr>
              <w:snapToGrid w:val="0"/>
              <w:jc w:val="both"/>
              <w:rPr>
                <w:rFonts w:ascii="標楷體" w:eastAsia="標楷體" w:hAnsi="標楷體"/>
              </w:rPr>
            </w:pPr>
            <w:r>
              <w:rPr>
                <w:rFonts w:ascii="標楷體" w:eastAsia="標楷體" w:hAnsi="標楷體" w:cs="標楷體"/>
              </w:rPr>
              <w:t xml:space="preserve">pa-Ⅲ-2 </w:t>
            </w:r>
            <w:r w:rsidRPr="00990138">
              <w:rPr>
                <w:rFonts w:ascii="標楷體" w:eastAsia="標楷體" w:hAnsi="標楷體" w:cs="標楷體"/>
              </w:rPr>
              <w:t>能從（所得的）資訊或數據，形成解釋、發現新知、獲知因果關係、解決問題、或是發</w:t>
            </w:r>
            <w:r w:rsidRPr="00990138">
              <w:rPr>
                <w:rFonts w:ascii="標楷體" w:eastAsia="標楷體" w:hAnsi="標楷體" w:cs="標楷體"/>
              </w:rPr>
              <w:lastRenderedPageBreak/>
              <w:t>現新的問題。並能將自己的探究結果和他人的結果（例如：來自同學）比較對照，檢查相近探究是否有相近的結果。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8C4985" w14:textId="77777777" w:rsidR="00164610" w:rsidRPr="00E00BA0" w:rsidRDefault="00164610" w:rsidP="00164610">
            <w:pPr>
              <w:jc w:val="both"/>
              <w:rPr>
                <w:rFonts w:ascii="標楷體" w:eastAsia="標楷體" w:hAnsi="標楷體"/>
              </w:rPr>
            </w:pPr>
            <w:r w:rsidRPr="00E00BA0">
              <w:rPr>
                <w:rFonts w:ascii="標楷體" w:eastAsia="標楷體" w:hAnsi="標楷體" w:cs="標楷體"/>
              </w:rPr>
              <w:lastRenderedPageBreak/>
              <w:t>1.了解物質受熱後，除了溫度會升高，物質的體積也可能會產生變化。</w:t>
            </w:r>
          </w:p>
          <w:p w14:paraId="5D7E2EE0" w14:textId="0AED618A" w:rsidR="00164610" w:rsidRPr="00AB1E0F" w:rsidRDefault="00164610" w:rsidP="00164610">
            <w:pPr>
              <w:snapToGrid w:val="0"/>
              <w:jc w:val="both"/>
              <w:rPr>
                <w:rFonts w:ascii="標楷體" w:eastAsia="標楷體" w:hAnsi="標楷體"/>
              </w:rPr>
            </w:pPr>
            <w:r w:rsidRPr="00E00BA0">
              <w:rPr>
                <w:rFonts w:ascii="標楷體" w:eastAsia="標楷體" w:hAnsi="標楷體" w:cs="標楷體"/>
              </w:rPr>
              <w:t>2.透過實驗了解物質具有熱脹冷縮的特性。</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FC80B6A"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86A9E6C"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234107A5" w14:textId="0D4C88ED"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5664D" w14:textId="7B77A05F"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5DC28152" w14:textId="5ADA369F" w:rsidR="00164610" w:rsidRDefault="00164610" w:rsidP="00164610">
            <w:pPr>
              <w:jc w:val="both"/>
              <w:rPr>
                <w:rFonts w:eastAsia="標楷體"/>
                <w:sz w:val="20"/>
                <w:szCs w:val="20"/>
              </w:rPr>
            </w:pPr>
            <w:r>
              <w:rPr>
                <w:rFonts w:eastAsia="標楷體"/>
                <w:sz w:val="20"/>
                <w:szCs w:val="20"/>
              </w:rPr>
              <w:t>課綱：人權</w:t>
            </w:r>
            <w:r>
              <w:rPr>
                <w:rFonts w:eastAsia="標楷體"/>
                <w:sz w:val="20"/>
                <w:szCs w:val="20"/>
              </w:rPr>
              <w:t>-3</w:t>
            </w:r>
          </w:p>
          <w:p w14:paraId="09E80F78" w14:textId="21E6DB6C"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26A6188E" w14:textId="59E53C29"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4D08CEA3" w14:textId="3E43DDCF" w:rsidR="00164610" w:rsidRDefault="00164610" w:rsidP="00164610">
            <w:pPr>
              <w:jc w:val="both"/>
              <w:rPr>
                <w:rFonts w:eastAsia="標楷體"/>
                <w:sz w:val="20"/>
                <w:szCs w:val="20"/>
              </w:rPr>
            </w:pPr>
            <w:r>
              <w:rPr>
                <w:rFonts w:eastAsia="標楷體"/>
                <w:sz w:val="20"/>
                <w:szCs w:val="20"/>
              </w:rPr>
              <w:t>課綱：能源</w:t>
            </w:r>
            <w:r>
              <w:rPr>
                <w:rFonts w:eastAsia="標楷體"/>
                <w:sz w:val="20"/>
                <w:szCs w:val="20"/>
              </w:rPr>
              <w:t>-3</w:t>
            </w:r>
          </w:p>
          <w:p w14:paraId="65EC0EE4" w14:textId="566EC030" w:rsidR="00164610" w:rsidRDefault="00164610" w:rsidP="00164610">
            <w:pPr>
              <w:jc w:val="both"/>
              <w:rPr>
                <w:rFonts w:eastAsia="標楷體"/>
                <w:sz w:val="20"/>
                <w:szCs w:val="20"/>
              </w:rPr>
            </w:pPr>
            <w:r>
              <w:rPr>
                <w:rFonts w:eastAsia="標楷體"/>
                <w:sz w:val="20"/>
                <w:szCs w:val="20"/>
              </w:rPr>
              <w:t>課綱：法治</w:t>
            </w:r>
            <w:r>
              <w:rPr>
                <w:rFonts w:eastAsia="標楷體"/>
                <w:sz w:val="20"/>
                <w:szCs w:val="20"/>
              </w:rPr>
              <w:t>-3</w:t>
            </w:r>
          </w:p>
          <w:p w14:paraId="2C042C34" w14:textId="7317A83B"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37208588" w14:textId="22188585"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75AF868C" w14:textId="655036C4"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10CF133F" w14:textId="589EE39F"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322043E"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00F31EFD"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D65B"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A7E13"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1C6B5E55" w14:textId="31F354ED" w:rsidR="00164610" w:rsidRPr="00AB1E0F" w:rsidRDefault="00164610" w:rsidP="00164610">
            <w:pPr>
              <w:snapToGrid w:val="0"/>
              <w:jc w:val="both"/>
              <w:rPr>
                <w:rFonts w:ascii="標楷體" w:eastAsia="標楷體" w:hAnsi="標楷體"/>
              </w:rPr>
            </w:pPr>
            <w:r w:rsidRPr="00C420E7">
              <w:rPr>
                <w:rFonts w:ascii="標楷體" w:eastAsia="標楷體" w:hAnsi="標楷體" w:cs="標楷體"/>
              </w:rPr>
              <w:t>活動二熱是如何傳播</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1E40" w14:textId="326AE851" w:rsidR="00164610" w:rsidRDefault="00164610" w:rsidP="0016461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316F" w14:textId="77777777" w:rsidR="00164610" w:rsidRDefault="00164610" w:rsidP="00164610">
            <w:pPr>
              <w:jc w:val="both"/>
              <w:rPr>
                <w:rFonts w:ascii="標楷體" w:eastAsia="標楷體" w:hAnsi="標楷體"/>
              </w:rPr>
            </w:pPr>
            <w:r>
              <w:rPr>
                <w:rFonts w:ascii="標楷體" w:eastAsia="標楷體" w:hAnsi="標楷體" w:cs="標楷體"/>
              </w:rPr>
              <w:t xml:space="preserve">INa-Ⅲ-2 </w:t>
            </w:r>
            <w:r w:rsidRPr="00990138">
              <w:rPr>
                <w:rFonts w:ascii="標楷體" w:eastAsia="標楷體" w:hAnsi="標楷體" w:cs="標楷體"/>
              </w:rPr>
              <w:t>物質各有不同性質，有些性質會隨溫度而改變。</w:t>
            </w:r>
          </w:p>
          <w:p w14:paraId="3CF826B9" w14:textId="08A157A1" w:rsidR="00164610" w:rsidRDefault="00164610" w:rsidP="00164610">
            <w:pPr>
              <w:snapToGrid w:val="0"/>
              <w:jc w:val="both"/>
              <w:rPr>
                <w:rFonts w:ascii="標楷體" w:eastAsia="標楷體" w:hAnsi="標楷體"/>
              </w:rPr>
            </w:pPr>
            <w:r>
              <w:rPr>
                <w:rFonts w:ascii="標楷體" w:eastAsia="標楷體" w:hAnsi="標楷體" w:cs="標楷體"/>
              </w:rPr>
              <w:t xml:space="preserve">INa-Ⅲ-8 </w:t>
            </w:r>
            <w:r w:rsidRPr="00990138">
              <w:rPr>
                <w:rFonts w:ascii="標楷體" w:eastAsia="標楷體" w:hAnsi="標楷體" w:cs="標楷體"/>
              </w:rPr>
              <w:t>熱由高溫處往低溫處傳播，傳播的方式有傳導、對流和輻射，生活中可運用不同的方法保溫與散熱。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D5C0" w14:textId="77777777" w:rsidR="00164610" w:rsidRDefault="00164610" w:rsidP="00164610">
            <w:pPr>
              <w:jc w:val="both"/>
              <w:rPr>
                <w:rFonts w:ascii="標楷體" w:eastAsia="標楷體" w:hAnsi="標楷體"/>
              </w:rPr>
            </w:pPr>
            <w:r>
              <w:rPr>
                <w:rFonts w:ascii="標楷體" w:eastAsia="標楷體" w:hAnsi="標楷體" w:cs="標楷體"/>
              </w:rPr>
              <w:t xml:space="preserve">po-Ⅲ-1 </w:t>
            </w:r>
            <w:r w:rsidRPr="00BA5B69">
              <w:rPr>
                <w:rFonts w:ascii="標楷體" w:eastAsia="標楷體" w:hAnsi="標楷體" w:cs="標楷體"/>
              </w:rPr>
              <w:t>能從學習活動、日常經驗及科技運用、自然環境、書刊及網路媒體等察覺問題。</w:t>
            </w:r>
          </w:p>
          <w:p w14:paraId="569BC00E" w14:textId="44A2F08E" w:rsidR="00164610" w:rsidRDefault="00164610" w:rsidP="00164610">
            <w:pPr>
              <w:snapToGrid w:val="0"/>
              <w:jc w:val="both"/>
              <w:rPr>
                <w:rFonts w:ascii="標楷體" w:eastAsia="標楷體" w:hAnsi="標楷體"/>
              </w:rPr>
            </w:pPr>
            <w:r>
              <w:rPr>
                <w:rFonts w:ascii="標楷體" w:eastAsia="標楷體" w:hAnsi="標楷體" w:cs="標楷體"/>
              </w:rPr>
              <w:t xml:space="preserve">pa-Ⅲ-1 </w:t>
            </w:r>
            <w:r w:rsidRPr="00BA5B69">
              <w:rPr>
                <w:rFonts w:ascii="標楷體" w:eastAsia="標楷體" w:hAnsi="標楷體" w:cs="標楷體"/>
              </w:rPr>
              <w:t>能分析比較、製作圖表、運用簡單數學等方法，整理已有的資訊或數據。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23B985" w14:textId="460BF9D5" w:rsidR="00164610" w:rsidRPr="00AB1E0F" w:rsidRDefault="00164610" w:rsidP="00164610">
            <w:pPr>
              <w:snapToGrid w:val="0"/>
              <w:jc w:val="both"/>
              <w:rPr>
                <w:rFonts w:ascii="標楷體" w:eastAsia="標楷體" w:hAnsi="標楷體"/>
              </w:rPr>
            </w:pPr>
            <w:r w:rsidRPr="00E00BA0">
              <w:rPr>
                <w:rFonts w:ascii="標楷體" w:eastAsia="標楷體" w:hAnsi="標楷體" w:cs="標楷體"/>
              </w:rPr>
              <w:t>1.知道熱會由高溫處往低溫處傳播，熱的傳播方式有傳導、對流、輻射。</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3A908203"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4D876D1"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623B7412" w14:textId="0F5325F1"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DBDCC" w14:textId="20F081EF"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59772129" w14:textId="2162CF9D" w:rsidR="00164610" w:rsidRDefault="00164610" w:rsidP="00164610">
            <w:pPr>
              <w:jc w:val="both"/>
              <w:rPr>
                <w:rFonts w:eastAsia="標楷體"/>
                <w:sz w:val="20"/>
                <w:szCs w:val="20"/>
              </w:rPr>
            </w:pPr>
            <w:r>
              <w:rPr>
                <w:rFonts w:eastAsia="標楷體"/>
                <w:sz w:val="20"/>
                <w:szCs w:val="20"/>
              </w:rPr>
              <w:t>課綱：人權</w:t>
            </w:r>
            <w:r>
              <w:rPr>
                <w:rFonts w:eastAsia="標楷體"/>
                <w:sz w:val="20"/>
                <w:szCs w:val="20"/>
              </w:rPr>
              <w:t>-3</w:t>
            </w:r>
          </w:p>
          <w:p w14:paraId="4A400B05" w14:textId="33032F31"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15F39297" w14:textId="59111FB5"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C4B612E" w14:textId="5A0BE186" w:rsidR="00164610" w:rsidRDefault="00164610" w:rsidP="00164610">
            <w:pPr>
              <w:jc w:val="both"/>
              <w:rPr>
                <w:rFonts w:eastAsia="標楷體"/>
                <w:sz w:val="20"/>
                <w:szCs w:val="20"/>
              </w:rPr>
            </w:pPr>
            <w:r>
              <w:rPr>
                <w:rFonts w:eastAsia="標楷體"/>
                <w:sz w:val="20"/>
                <w:szCs w:val="20"/>
              </w:rPr>
              <w:t>課綱：能源</w:t>
            </w:r>
            <w:r>
              <w:rPr>
                <w:rFonts w:eastAsia="標楷體"/>
                <w:sz w:val="20"/>
                <w:szCs w:val="20"/>
              </w:rPr>
              <w:t>-3</w:t>
            </w:r>
          </w:p>
          <w:p w14:paraId="32DBEFA3" w14:textId="4D23440A" w:rsidR="00164610" w:rsidRDefault="00164610" w:rsidP="00164610">
            <w:pPr>
              <w:jc w:val="both"/>
              <w:rPr>
                <w:rFonts w:eastAsia="標楷體"/>
                <w:sz w:val="20"/>
                <w:szCs w:val="20"/>
              </w:rPr>
            </w:pPr>
            <w:r>
              <w:rPr>
                <w:rFonts w:eastAsia="標楷體"/>
                <w:sz w:val="20"/>
                <w:szCs w:val="20"/>
              </w:rPr>
              <w:t>課綱：法治</w:t>
            </w:r>
            <w:r>
              <w:rPr>
                <w:rFonts w:eastAsia="標楷體"/>
                <w:sz w:val="20"/>
                <w:szCs w:val="20"/>
              </w:rPr>
              <w:t>-3</w:t>
            </w:r>
          </w:p>
          <w:p w14:paraId="3A851675" w14:textId="5BA4ED07"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1EBB62F8" w14:textId="6AA78D08"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15D07D1E" w14:textId="4F5F8861"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1DE0C5A9" w14:textId="27CCA182"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530BA62E"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10ED26EF"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6F15"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472A7"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5C46BFBC" w14:textId="170F58AC" w:rsidR="00164610" w:rsidRPr="00AB1E0F" w:rsidRDefault="00164610" w:rsidP="00164610">
            <w:pPr>
              <w:snapToGrid w:val="0"/>
              <w:jc w:val="both"/>
              <w:rPr>
                <w:rFonts w:ascii="標楷體" w:eastAsia="標楷體" w:hAnsi="標楷體"/>
              </w:rPr>
            </w:pPr>
            <w:r w:rsidRPr="00C420E7">
              <w:rPr>
                <w:rFonts w:ascii="標楷體" w:eastAsia="標楷體" w:hAnsi="標楷體" w:cs="標楷體"/>
              </w:rPr>
              <w:t>活動二熱是如何傳播</w:t>
            </w:r>
            <w:r>
              <w:rPr>
                <w:rFonts w:ascii="標楷體" w:eastAsia="標楷體" w:hAnsi="標楷體" w:cs="標楷體"/>
              </w:rPr>
              <w:t>/</w:t>
            </w:r>
            <w:r w:rsidRPr="00C420E7">
              <w:rPr>
                <w:rFonts w:ascii="標楷體" w:eastAsia="標楷體" w:hAnsi="標楷體" w:cs="標楷體"/>
              </w:rPr>
              <w:t>活動三如何保溫與散熱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43B25" w14:textId="45D23448" w:rsidR="00164610" w:rsidRDefault="00164610" w:rsidP="00164610">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97192" w14:textId="77777777" w:rsidR="00164610" w:rsidRDefault="00164610" w:rsidP="00164610">
            <w:pPr>
              <w:jc w:val="both"/>
              <w:rPr>
                <w:rFonts w:ascii="標楷體" w:eastAsia="標楷體" w:hAnsi="標楷體"/>
              </w:rPr>
            </w:pPr>
            <w:r>
              <w:rPr>
                <w:rFonts w:ascii="標楷體" w:eastAsia="標楷體" w:hAnsi="標楷體" w:cs="標楷體"/>
              </w:rPr>
              <w:t>INa-Ⅲ-2 物質各有不同性質，有些性質會隨溫度而改變</w:t>
            </w:r>
            <w:r w:rsidRPr="00990138">
              <w:rPr>
                <w:rFonts w:ascii="標楷體" w:eastAsia="標楷體" w:hAnsi="標楷體" w:cs="標楷體"/>
              </w:rPr>
              <w:t>。</w:t>
            </w:r>
          </w:p>
          <w:p w14:paraId="79F318D1" w14:textId="0B16CCAD" w:rsidR="00164610" w:rsidRDefault="00164610" w:rsidP="00164610">
            <w:pPr>
              <w:snapToGrid w:val="0"/>
              <w:jc w:val="both"/>
              <w:rPr>
                <w:rFonts w:ascii="標楷體" w:eastAsia="標楷體" w:hAnsi="標楷體"/>
              </w:rPr>
            </w:pPr>
            <w:r>
              <w:rPr>
                <w:rFonts w:ascii="標楷體" w:eastAsia="標楷體" w:hAnsi="標楷體" w:cs="標楷體"/>
              </w:rPr>
              <w:t xml:space="preserve">INa-Ⅲ-8 </w:t>
            </w:r>
            <w:r w:rsidRPr="00990138">
              <w:rPr>
                <w:rFonts w:ascii="標楷體" w:eastAsia="標楷體" w:hAnsi="標楷體" w:cs="標楷體"/>
              </w:rPr>
              <w:t>熱由高溫處往低溫處傳播，傳播的方式有傳導、對流和輻</w:t>
            </w:r>
            <w:r w:rsidRPr="00990138">
              <w:rPr>
                <w:rFonts w:ascii="標楷體" w:eastAsia="標楷體" w:hAnsi="標楷體" w:cs="標楷體"/>
              </w:rPr>
              <w:lastRenderedPageBreak/>
              <w:t>射，生活中可運用不同的方法保溫與散熱。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1289"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tr-Ⅲ-1 </w:t>
            </w:r>
            <w:r w:rsidRPr="00990138">
              <w:rPr>
                <w:rFonts w:ascii="標楷體" w:eastAsia="標楷體" w:hAnsi="標楷體" w:cs="標楷體"/>
              </w:rPr>
              <w:t>能將自己及他人所觀察、記錄的自然現象與習得的知識互相連結，察覺彼此間的關係，並提出自己的想法及知道與他人的差異。</w:t>
            </w:r>
          </w:p>
          <w:p w14:paraId="576B2892" w14:textId="774DF7F8" w:rsidR="00164610" w:rsidRDefault="00164610" w:rsidP="00164610">
            <w:pPr>
              <w:snapToGrid w:val="0"/>
              <w:jc w:val="both"/>
              <w:rPr>
                <w:rFonts w:ascii="標楷體" w:eastAsia="標楷體" w:hAnsi="標楷體"/>
              </w:rPr>
            </w:pPr>
            <w:r>
              <w:rPr>
                <w:rFonts w:ascii="標楷體" w:eastAsia="標楷體" w:hAnsi="標楷體" w:cs="標楷體"/>
              </w:rPr>
              <w:lastRenderedPageBreak/>
              <w:t xml:space="preserve">ai-Ⅲ-1 </w:t>
            </w:r>
            <w:r w:rsidRPr="00990138">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1BAF664" w14:textId="77777777" w:rsidR="00164610" w:rsidRPr="00E00BA0" w:rsidRDefault="00164610" w:rsidP="00164610">
            <w:pPr>
              <w:jc w:val="both"/>
              <w:rPr>
                <w:rFonts w:ascii="標楷體" w:eastAsia="標楷體" w:hAnsi="標楷體"/>
              </w:rPr>
            </w:pPr>
            <w:r w:rsidRPr="00E00BA0">
              <w:rPr>
                <w:rFonts w:ascii="標楷體" w:eastAsia="標楷體" w:hAnsi="標楷體" w:cs="標楷體"/>
              </w:rPr>
              <w:lastRenderedPageBreak/>
              <w:t>1.知道熱會由高溫處往低溫處傳播，熱的傳播方式有傳導、對流、輻射。</w:t>
            </w:r>
          </w:p>
          <w:p w14:paraId="41E4486B" w14:textId="2C8B46FA" w:rsidR="00164610" w:rsidRPr="00AB1E0F" w:rsidRDefault="00164610" w:rsidP="00164610">
            <w:pPr>
              <w:snapToGrid w:val="0"/>
              <w:jc w:val="both"/>
              <w:rPr>
                <w:rFonts w:ascii="標楷體" w:eastAsia="標楷體" w:hAnsi="標楷體"/>
              </w:rPr>
            </w:pPr>
            <w:r>
              <w:rPr>
                <w:rFonts w:ascii="標楷體" w:eastAsia="標楷體" w:hAnsi="標楷體" w:cs="標楷體"/>
              </w:rPr>
              <w:t>2</w:t>
            </w:r>
            <w:r w:rsidRPr="00E00BA0">
              <w:rPr>
                <w:rFonts w:ascii="標楷體" w:eastAsia="標楷體" w:hAnsi="標楷體" w:cs="標楷體"/>
              </w:rPr>
              <w:t>.察覺熱傳播時會因材質不同而阻隔或減緩熱的傳播，</w:t>
            </w:r>
            <w:r w:rsidRPr="00E00BA0">
              <w:rPr>
                <w:rFonts w:ascii="標楷體" w:eastAsia="標楷體" w:hAnsi="標楷體" w:cs="標楷體"/>
              </w:rPr>
              <w:lastRenderedPageBreak/>
              <w:t>並將此知識應用於保溫或散熱上。</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6C8D3EE"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lastRenderedPageBreak/>
              <w:t>■</w:t>
            </w:r>
            <w:r w:rsidRPr="003E6EB3">
              <w:rPr>
                <w:rFonts w:ascii="標楷體" w:eastAsia="標楷體" w:hAnsi="標楷體" w:cs="標楷體"/>
                <w:sz w:val="20"/>
                <w:szCs w:val="20"/>
              </w:rPr>
              <w:t>紙筆測驗及表單</w:t>
            </w:r>
          </w:p>
          <w:p w14:paraId="11774F45"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0F25322B" w14:textId="2928BCA5"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1D46A" w14:textId="5CAA1E64"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7A0ED087" w14:textId="72FC6FDF" w:rsidR="00164610" w:rsidRDefault="00164610" w:rsidP="00164610">
            <w:pPr>
              <w:jc w:val="both"/>
              <w:rPr>
                <w:rFonts w:eastAsia="標楷體"/>
                <w:sz w:val="20"/>
                <w:szCs w:val="20"/>
              </w:rPr>
            </w:pPr>
            <w:r>
              <w:rPr>
                <w:rFonts w:eastAsia="標楷體"/>
                <w:sz w:val="20"/>
                <w:szCs w:val="20"/>
              </w:rPr>
              <w:t>課綱：人權</w:t>
            </w:r>
            <w:r>
              <w:rPr>
                <w:rFonts w:eastAsia="標楷體"/>
                <w:sz w:val="20"/>
                <w:szCs w:val="20"/>
              </w:rPr>
              <w:t>-3</w:t>
            </w:r>
          </w:p>
          <w:p w14:paraId="2562CC12" w14:textId="693BF604"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5A3BA049" w14:textId="1F65B1AE"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3C80F0E1" w14:textId="332364BC" w:rsidR="00164610" w:rsidRDefault="00164610" w:rsidP="00164610">
            <w:pPr>
              <w:jc w:val="both"/>
              <w:rPr>
                <w:rFonts w:eastAsia="標楷體"/>
                <w:sz w:val="20"/>
                <w:szCs w:val="20"/>
              </w:rPr>
            </w:pPr>
            <w:r>
              <w:rPr>
                <w:rFonts w:eastAsia="標楷體"/>
                <w:sz w:val="20"/>
                <w:szCs w:val="20"/>
              </w:rPr>
              <w:t>課綱：能源</w:t>
            </w:r>
            <w:r>
              <w:rPr>
                <w:rFonts w:eastAsia="標楷體"/>
                <w:sz w:val="20"/>
                <w:szCs w:val="20"/>
              </w:rPr>
              <w:t>-3</w:t>
            </w:r>
          </w:p>
          <w:p w14:paraId="39A5B1D8" w14:textId="686F559B" w:rsidR="00164610" w:rsidRDefault="00164610" w:rsidP="00164610">
            <w:pPr>
              <w:jc w:val="both"/>
              <w:rPr>
                <w:rFonts w:eastAsia="標楷體"/>
                <w:sz w:val="20"/>
                <w:szCs w:val="20"/>
              </w:rPr>
            </w:pPr>
            <w:r>
              <w:rPr>
                <w:rFonts w:eastAsia="標楷體"/>
                <w:sz w:val="20"/>
                <w:szCs w:val="20"/>
              </w:rPr>
              <w:t>課綱：法治</w:t>
            </w:r>
            <w:r>
              <w:rPr>
                <w:rFonts w:eastAsia="標楷體"/>
                <w:sz w:val="20"/>
                <w:szCs w:val="20"/>
              </w:rPr>
              <w:t>-3</w:t>
            </w:r>
          </w:p>
          <w:p w14:paraId="24A47799" w14:textId="0C8C0434"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548CF109" w14:textId="2EDF7AEE"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3E07D8E9" w14:textId="5552791E"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21025C83" w14:textId="3150263E"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205532BA" w14:textId="77777777" w:rsidR="00164610" w:rsidRPr="004F5C8B" w:rsidRDefault="00164610" w:rsidP="00164610">
            <w:pPr>
              <w:jc w:val="center"/>
              <w:rPr>
                <w:rFonts w:ascii="標楷體" w:eastAsia="標楷體" w:hAnsi="標楷體" w:cs="標楷體"/>
                <w:color w:val="000000" w:themeColor="text1"/>
                <w:sz w:val="20"/>
                <w:szCs w:val="20"/>
              </w:rPr>
            </w:pPr>
            <w:r w:rsidRPr="004F5C8B">
              <w:rPr>
                <w:rFonts w:ascii="標楷體" w:eastAsia="標楷體" w:hAnsi="標楷體" w:cs="標楷體" w:hint="eastAsia"/>
                <w:color w:val="000000" w:themeColor="text1"/>
                <w:sz w:val="20"/>
                <w:szCs w:val="20"/>
              </w:rPr>
              <w:t>■</w:t>
            </w:r>
            <w:r w:rsidRPr="004F5C8B">
              <w:rPr>
                <w:rFonts w:ascii="標楷體" w:eastAsia="標楷體" w:hAnsi="標楷體" w:cs="標楷體"/>
                <w:color w:val="000000" w:themeColor="text1"/>
                <w:sz w:val="20"/>
                <w:szCs w:val="20"/>
              </w:rPr>
              <w:t>線上教學</w:t>
            </w:r>
          </w:p>
          <w:p w14:paraId="72A3CC9A" w14:textId="7F87C390" w:rsidR="00164610" w:rsidRPr="00825DAD" w:rsidRDefault="00164610" w:rsidP="00164610">
            <w:pPr>
              <w:snapToGrid w:val="0"/>
              <w:jc w:val="center"/>
              <w:rPr>
                <w:rFonts w:ascii="標楷體" w:eastAsia="標楷體" w:hAnsi="標楷體"/>
                <w:color w:val="AEAAAA" w:themeColor="background2" w:themeShade="BF"/>
                <w:sz w:val="20"/>
                <w:szCs w:val="20"/>
              </w:rPr>
            </w:pPr>
            <w:r w:rsidRPr="004F5C8B">
              <w:rPr>
                <w:rFonts w:ascii="標楷體" w:eastAsia="標楷體" w:hAnsi="標楷體" w:hint="eastAsia"/>
                <w:color w:val="000000" w:themeColor="text1"/>
                <w:sz w:val="20"/>
                <w:szCs w:val="20"/>
              </w:rPr>
              <w:t>完成指派作業上傳至classroom作業區</w:t>
            </w:r>
          </w:p>
        </w:tc>
      </w:tr>
      <w:tr w:rsidR="00164610" w:rsidRPr="00C2223E" w14:paraId="7F7C4A66"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B6361"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0753"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5A14538D" w14:textId="0E0AC4E3" w:rsidR="00164610" w:rsidRPr="00AB1E0F" w:rsidRDefault="00164610" w:rsidP="00164610">
            <w:pPr>
              <w:snapToGrid w:val="0"/>
              <w:jc w:val="both"/>
              <w:rPr>
                <w:rFonts w:ascii="標楷體" w:eastAsia="標楷體" w:hAnsi="標楷體"/>
              </w:rPr>
            </w:pPr>
            <w:r w:rsidRPr="00C420E7">
              <w:rPr>
                <w:rFonts w:ascii="標楷體" w:eastAsia="標楷體" w:hAnsi="標楷體" w:cs="標楷體"/>
              </w:rPr>
              <w:t>活動三如何保溫與散熱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6C3ED" w14:textId="1DF45FD0" w:rsidR="00164610" w:rsidRDefault="00164610" w:rsidP="00164610">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83BB" w14:textId="77777777" w:rsidR="00164610" w:rsidRDefault="00164610" w:rsidP="00164610">
            <w:pPr>
              <w:jc w:val="both"/>
              <w:rPr>
                <w:rFonts w:ascii="標楷體" w:eastAsia="標楷體" w:hAnsi="標楷體"/>
              </w:rPr>
            </w:pPr>
            <w:r>
              <w:rPr>
                <w:rFonts w:ascii="標楷體" w:eastAsia="標楷體" w:hAnsi="標楷體" w:cs="標楷體"/>
              </w:rPr>
              <w:t xml:space="preserve">INa-Ⅲ-8 </w:t>
            </w:r>
            <w:r w:rsidRPr="00990138">
              <w:rPr>
                <w:rFonts w:ascii="標楷體" w:eastAsia="標楷體" w:hAnsi="標楷體" w:cs="標楷體"/>
              </w:rPr>
              <w:t>熱由高溫處往低溫處傳播，傳播的方式有傳導、對流和輻射，生活中可運用不同的方法保溫與散熱。</w:t>
            </w:r>
          </w:p>
          <w:p w14:paraId="6E9BEBF8" w14:textId="468F7B45" w:rsidR="00164610" w:rsidRDefault="00164610" w:rsidP="00164610">
            <w:pPr>
              <w:snapToGrid w:val="0"/>
              <w:jc w:val="both"/>
              <w:rPr>
                <w:rFonts w:ascii="標楷體" w:eastAsia="標楷體" w:hAnsi="標楷體"/>
              </w:rPr>
            </w:pPr>
            <w:r>
              <w:rPr>
                <w:rFonts w:ascii="標楷體" w:eastAsia="標楷體" w:hAnsi="標楷體" w:cs="標楷體"/>
              </w:rPr>
              <w:t xml:space="preserve">INb-Ⅲ-1 </w:t>
            </w:r>
            <w:r w:rsidRPr="00990138">
              <w:rPr>
                <w:rFonts w:ascii="標楷體" w:eastAsia="標楷體" w:hAnsi="標楷體" w:cs="標楷體"/>
              </w:rPr>
              <w:t>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CDC5" w14:textId="77777777" w:rsidR="00164610" w:rsidRDefault="00164610" w:rsidP="00164610">
            <w:pPr>
              <w:jc w:val="both"/>
              <w:rPr>
                <w:rFonts w:ascii="標楷體" w:eastAsia="標楷體" w:hAnsi="標楷體" w:cs="標楷體"/>
              </w:rPr>
            </w:pPr>
            <w:r>
              <w:rPr>
                <w:rFonts w:ascii="標楷體" w:eastAsia="標楷體" w:hAnsi="標楷體" w:cs="標楷體"/>
              </w:rPr>
              <w:t xml:space="preserve">ti-Ⅲ-1 </w:t>
            </w:r>
            <w:r w:rsidRPr="00027C98">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33483E4B" w14:textId="3EDA09A2" w:rsidR="00164610" w:rsidRDefault="00164610" w:rsidP="00164610">
            <w:pPr>
              <w:snapToGrid w:val="0"/>
              <w:jc w:val="both"/>
              <w:rPr>
                <w:rFonts w:ascii="標楷體" w:eastAsia="標楷體" w:hAnsi="標楷體"/>
              </w:rPr>
            </w:pPr>
            <w:r>
              <w:rPr>
                <w:rFonts w:ascii="標楷體" w:eastAsia="標楷體" w:hAnsi="標楷體" w:cs="標楷體"/>
              </w:rPr>
              <w:t xml:space="preserve">ah-Ⅲ-1 </w:t>
            </w:r>
            <w:r w:rsidRPr="00027C98">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58A9703" w14:textId="03F200B3" w:rsidR="00164610" w:rsidRPr="00AB1E0F" w:rsidRDefault="00164610" w:rsidP="00164610">
            <w:pPr>
              <w:snapToGrid w:val="0"/>
              <w:jc w:val="both"/>
              <w:rPr>
                <w:rFonts w:ascii="標楷體" w:eastAsia="標楷體" w:hAnsi="標楷體"/>
              </w:rPr>
            </w:pPr>
            <w:r w:rsidRPr="00E00BA0">
              <w:rPr>
                <w:rFonts w:ascii="標楷體" w:eastAsia="標楷體" w:hAnsi="標楷體" w:cs="標楷體"/>
              </w:rPr>
              <w:t>1.認識日常生活中達到保溫或散熱效果的物品或方法。</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A088D09"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551762D1"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629AFC7A" w14:textId="7D36CFE0"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DF8AB" w14:textId="52B6E344" w:rsidR="00164610" w:rsidRDefault="00164610" w:rsidP="00164610">
            <w:pPr>
              <w:jc w:val="both"/>
              <w:rPr>
                <w:rFonts w:eastAsia="標楷體"/>
                <w:sz w:val="20"/>
                <w:szCs w:val="20"/>
              </w:rPr>
            </w:pPr>
            <w:r>
              <w:rPr>
                <w:rFonts w:eastAsia="標楷體"/>
                <w:sz w:val="20"/>
                <w:szCs w:val="20"/>
              </w:rPr>
              <w:t>課綱：性別平等</w:t>
            </w:r>
            <w:r>
              <w:rPr>
                <w:rFonts w:eastAsia="標楷體"/>
                <w:sz w:val="20"/>
                <w:szCs w:val="20"/>
              </w:rPr>
              <w:t>-3</w:t>
            </w:r>
          </w:p>
          <w:p w14:paraId="05298F44" w14:textId="54EEC1D4" w:rsidR="00164610" w:rsidRDefault="00164610" w:rsidP="00164610">
            <w:pPr>
              <w:jc w:val="both"/>
              <w:rPr>
                <w:rFonts w:eastAsia="標楷體"/>
                <w:sz w:val="20"/>
                <w:szCs w:val="20"/>
              </w:rPr>
            </w:pPr>
            <w:r>
              <w:rPr>
                <w:rFonts w:eastAsia="標楷體"/>
                <w:sz w:val="20"/>
                <w:szCs w:val="20"/>
              </w:rPr>
              <w:t>課綱：人權</w:t>
            </w:r>
            <w:r>
              <w:rPr>
                <w:rFonts w:eastAsia="標楷體"/>
                <w:sz w:val="20"/>
                <w:szCs w:val="20"/>
              </w:rPr>
              <w:t>-3</w:t>
            </w:r>
          </w:p>
          <w:p w14:paraId="2669E0B2" w14:textId="5E7C87DF" w:rsidR="00164610" w:rsidRDefault="00164610" w:rsidP="00164610">
            <w:pPr>
              <w:jc w:val="both"/>
              <w:rPr>
                <w:rFonts w:eastAsia="標楷體"/>
                <w:sz w:val="20"/>
                <w:szCs w:val="20"/>
              </w:rPr>
            </w:pPr>
            <w:r>
              <w:rPr>
                <w:rFonts w:eastAsia="標楷體"/>
                <w:sz w:val="20"/>
                <w:szCs w:val="20"/>
              </w:rPr>
              <w:t>課綱：環境</w:t>
            </w:r>
            <w:r>
              <w:rPr>
                <w:rFonts w:eastAsia="標楷體"/>
                <w:sz w:val="20"/>
                <w:szCs w:val="20"/>
              </w:rPr>
              <w:t>-3</w:t>
            </w:r>
          </w:p>
          <w:p w14:paraId="46DDE0F5" w14:textId="05BB465F" w:rsidR="00164610" w:rsidRDefault="00164610" w:rsidP="00164610">
            <w:pPr>
              <w:jc w:val="both"/>
              <w:rPr>
                <w:rFonts w:eastAsia="標楷體"/>
                <w:sz w:val="20"/>
                <w:szCs w:val="20"/>
              </w:rPr>
            </w:pPr>
            <w:r>
              <w:rPr>
                <w:rFonts w:eastAsia="標楷體"/>
                <w:sz w:val="20"/>
                <w:szCs w:val="20"/>
              </w:rPr>
              <w:t>課綱：科技</w:t>
            </w:r>
            <w:r>
              <w:rPr>
                <w:rFonts w:eastAsia="標楷體"/>
                <w:sz w:val="20"/>
                <w:szCs w:val="20"/>
              </w:rPr>
              <w:t>-3</w:t>
            </w:r>
          </w:p>
          <w:p w14:paraId="490BFE1B" w14:textId="7486165B" w:rsidR="00164610" w:rsidRDefault="00164610" w:rsidP="00164610">
            <w:pPr>
              <w:jc w:val="both"/>
              <w:rPr>
                <w:rFonts w:eastAsia="標楷體"/>
                <w:sz w:val="20"/>
                <w:szCs w:val="20"/>
              </w:rPr>
            </w:pPr>
            <w:r>
              <w:rPr>
                <w:rFonts w:eastAsia="標楷體"/>
                <w:sz w:val="20"/>
                <w:szCs w:val="20"/>
              </w:rPr>
              <w:t>課綱：能源</w:t>
            </w:r>
            <w:r>
              <w:rPr>
                <w:rFonts w:eastAsia="標楷體"/>
                <w:sz w:val="20"/>
                <w:szCs w:val="20"/>
              </w:rPr>
              <w:t>-3</w:t>
            </w:r>
          </w:p>
          <w:p w14:paraId="6C20293F" w14:textId="734CCB0E" w:rsidR="00164610" w:rsidRDefault="00164610" w:rsidP="00164610">
            <w:pPr>
              <w:jc w:val="both"/>
              <w:rPr>
                <w:rFonts w:eastAsia="標楷體"/>
                <w:sz w:val="20"/>
                <w:szCs w:val="20"/>
              </w:rPr>
            </w:pPr>
            <w:r>
              <w:rPr>
                <w:rFonts w:eastAsia="標楷體"/>
                <w:sz w:val="20"/>
                <w:szCs w:val="20"/>
              </w:rPr>
              <w:t>課綱：法治</w:t>
            </w:r>
            <w:r>
              <w:rPr>
                <w:rFonts w:eastAsia="標楷體"/>
                <w:sz w:val="20"/>
                <w:szCs w:val="20"/>
              </w:rPr>
              <w:t>-3</w:t>
            </w:r>
          </w:p>
          <w:p w14:paraId="28DB551E" w14:textId="33237ACD" w:rsidR="00164610" w:rsidRDefault="00164610" w:rsidP="00164610">
            <w:pPr>
              <w:jc w:val="both"/>
              <w:rPr>
                <w:rFonts w:eastAsia="標楷體"/>
                <w:sz w:val="20"/>
                <w:szCs w:val="20"/>
              </w:rPr>
            </w:pPr>
            <w:r>
              <w:rPr>
                <w:rFonts w:eastAsia="標楷體"/>
                <w:sz w:val="20"/>
                <w:szCs w:val="20"/>
              </w:rPr>
              <w:t>課綱：安全</w:t>
            </w:r>
            <w:r>
              <w:rPr>
                <w:rFonts w:eastAsia="標楷體"/>
                <w:sz w:val="20"/>
                <w:szCs w:val="20"/>
              </w:rPr>
              <w:t>-3</w:t>
            </w:r>
          </w:p>
          <w:p w14:paraId="015D23DD" w14:textId="7F4F1FD9" w:rsidR="00164610" w:rsidRDefault="00164610" w:rsidP="00164610">
            <w:pPr>
              <w:jc w:val="both"/>
              <w:rPr>
                <w:rFonts w:eastAsia="標楷體"/>
                <w:sz w:val="20"/>
                <w:szCs w:val="20"/>
              </w:rPr>
            </w:pPr>
            <w:r>
              <w:rPr>
                <w:rFonts w:eastAsia="標楷體"/>
                <w:sz w:val="20"/>
                <w:szCs w:val="20"/>
              </w:rPr>
              <w:t>課綱：生涯規劃</w:t>
            </w:r>
            <w:r>
              <w:rPr>
                <w:rFonts w:eastAsia="標楷體"/>
                <w:sz w:val="20"/>
                <w:szCs w:val="20"/>
              </w:rPr>
              <w:t>-3</w:t>
            </w:r>
          </w:p>
          <w:p w14:paraId="6D357F18" w14:textId="2F259498" w:rsidR="00164610" w:rsidRDefault="00164610" w:rsidP="00164610">
            <w:pPr>
              <w:jc w:val="both"/>
              <w:rPr>
                <w:rFonts w:eastAsia="標楷體"/>
                <w:sz w:val="20"/>
                <w:szCs w:val="20"/>
              </w:rPr>
            </w:pPr>
            <w:r>
              <w:rPr>
                <w:rFonts w:eastAsia="標楷體"/>
                <w:sz w:val="20"/>
                <w:szCs w:val="20"/>
              </w:rPr>
              <w:t>課綱：閱讀素養</w:t>
            </w:r>
            <w:r>
              <w:rPr>
                <w:rFonts w:eastAsia="標楷體"/>
                <w:sz w:val="20"/>
                <w:szCs w:val="20"/>
              </w:rPr>
              <w:t>-3</w:t>
            </w:r>
          </w:p>
          <w:p w14:paraId="6ED4ACA9" w14:textId="7512DE26" w:rsidR="00164610" w:rsidRPr="00C2223E" w:rsidRDefault="00164610" w:rsidP="00164610">
            <w:pPr>
              <w:snapToGrid w:val="0"/>
              <w:jc w:val="both"/>
              <w:rPr>
                <w:rFonts w:ascii="標楷體" w:eastAsia="標楷體" w:hAnsi="標楷體"/>
              </w:rPr>
            </w:pPr>
            <w:r>
              <w:rPr>
                <w:rFonts w:eastAsia="標楷體"/>
                <w:sz w:val="20"/>
                <w:szCs w:val="20"/>
              </w:rPr>
              <w:t>課綱：戶外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FF0AF26"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3FA580DD"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2629" w14:textId="77777777" w:rsidR="00164610" w:rsidRPr="00AB1E0F" w:rsidRDefault="00164610" w:rsidP="00164610">
            <w:pPr>
              <w:snapToGrid w:val="0"/>
              <w:jc w:val="both"/>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5F15"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3DE9FD00" w14:textId="008D63AD" w:rsidR="00164610" w:rsidRPr="00AB1E0F" w:rsidRDefault="00164610" w:rsidP="00164610">
            <w:pPr>
              <w:snapToGrid w:val="0"/>
              <w:jc w:val="both"/>
              <w:rPr>
                <w:rFonts w:ascii="標楷體" w:eastAsia="標楷體" w:hAnsi="標楷體"/>
              </w:rPr>
            </w:pPr>
            <w:r w:rsidRPr="00C420E7">
              <w:rPr>
                <w:rFonts w:ascii="標楷體" w:eastAsia="標楷體" w:hAnsi="標楷體" w:cs="標楷體"/>
              </w:rPr>
              <w:t>活動三如何保溫與散熱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BFFE" w14:textId="62BE9408" w:rsidR="00164610" w:rsidRDefault="00164610" w:rsidP="0016461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2239" w14:textId="77777777" w:rsidR="00164610" w:rsidRDefault="00164610" w:rsidP="00164610">
            <w:pPr>
              <w:jc w:val="both"/>
              <w:rPr>
                <w:rFonts w:ascii="標楷體" w:eastAsia="標楷體" w:hAnsi="標楷體"/>
              </w:rPr>
            </w:pPr>
            <w:r>
              <w:rPr>
                <w:rFonts w:ascii="標楷體" w:eastAsia="標楷體" w:hAnsi="標楷體" w:cs="標楷體"/>
              </w:rPr>
              <w:t xml:space="preserve">INa-Ⅲ-8 </w:t>
            </w:r>
            <w:r w:rsidRPr="00981CD5">
              <w:rPr>
                <w:rFonts w:ascii="標楷體" w:eastAsia="標楷體" w:hAnsi="標楷體" w:cs="標楷體"/>
              </w:rPr>
              <w:t>熱由高溫處往低溫處傳播，傳播的方式有傳導、對流和輻射，生活中可運用不同的方法保溫與散熱。</w:t>
            </w:r>
          </w:p>
          <w:p w14:paraId="75EE8AD6" w14:textId="1DA5BCD3" w:rsidR="00164610" w:rsidRDefault="00164610" w:rsidP="00164610">
            <w:pPr>
              <w:snapToGrid w:val="0"/>
              <w:jc w:val="both"/>
              <w:rPr>
                <w:rFonts w:ascii="標楷體" w:eastAsia="標楷體" w:hAnsi="標楷體"/>
              </w:rPr>
            </w:pPr>
            <w:r>
              <w:rPr>
                <w:rFonts w:ascii="標楷體" w:eastAsia="標楷體" w:hAnsi="標楷體" w:cs="標楷體"/>
              </w:rPr>
              <w:t xml:space="preserve">INb-Ⅲ-1 </w:t>
            </w:r>
            <w:r w:rsidRPr="00981CD5">
              <w:rPr>
                <w:rFonts w:ascii="標楷體" w:eastAsia="標楷體" w:hAnsi="標楷體" w:cs="標楷體"/>
              </w:rPr>
              <w:t>物質</w:t>
            </w:r>
            <w:r w:rsidRPr="00981CD5">
              <w:rPr>
                <w:rFonts w:ascii="標楷體" w:eastAsia="標楷體" w:hAnsi="標楷體" w:cs="標楷體"/>
              </w:rPr>
              <w:lastRenderedPageBreak/>
              <w:t>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014F" w14:textId="77777777" w:rsidR="00164610" w:rsidRDefault="00164610" w:rsidP="00164610">
            <w:pPr>
              <w:jc w:val="both"/>
              <w:rPr>
                <w:rFonts w:ascii="標楷體" w:eastAsia="標楷體" w:hAnsi="標楷體"/>
              </w:rPr>
            </w:pPr>
            <w:r>
              <w:rPr>
                <w:rFonts w:ascii="標楷體" w:eastAsia="標楷體" w:hAnsi="標楷體" w:cs="標楷體"/>
              </w:rPr>
              <w:lastRenderedPageBreak/>
              <w:t xml:space="preserve">ti-Ⅲ-1 </w:t>
            </w:r>
            <w:r w:rsidRPr="00981CD5">
              <w:rPr>
                <w:rFonts w:ascii="標楷體" w:eastAsia="標楷體" w:hAnsi="標楷體" w:cs="標楷體"/>
              </w:rPr>
              <w:t>能運用好奇心察覺日常生活現象的規律性會因為某些改變而產生差異，並能依據已知的科學知識科學方法想像可能發生的事情，</w:t>
            </w:r>
            <w:r w:rsidRPr="00981CD5">
              <w:rPr>
                <w:rFonts w:ascii="標楷體" w:eastAsia="標楷體" w:hAnsi="標楷體" w:cs="標楷體"/>
              </w:rPr>
              <w:lastRenderedPageBreak/>
              <w:t>以察覺不同的方法，也常能做出不同的成品。</w:t>
            </w:r>
          </w:p>
          <w:p w14:paraId="5B511A2B" w14:textId="38D01FD2" w:rsidR="00164610" w:rsidRDefault="00164610" w:rsidP="00164610">
            <w:pPr>
              <w:snapToGrid w:val="0"/>
              <w:jc w:val="both"/>
              <w:rPr>
                <w:rFonts w:ascii="標楷體" w:eastAsia="標楷體" w:hAnsi="標楷體"/>
              </w:rPr>
            </w:pPr>
            <w:r>
              <w:rPr>
                <w:rFonts w:ascii="標楷體" w:eastAsia="標楷體" w:hAnsi="標楷體" w:cs="標楷體"/>
              </w:rPr>
              <w:t xml:space="preserve">tr-Ⅲ-1 </w:t>
            </w:r>
            <w:r w:rsidRPr="00981CD5">
              <w:rPr>
                <w:rFonts w:ascii="標楷體" w:eastAsia="標楷體" w:hAnsi="標楷體" w:cs="標楷體"/>
              </w:rPr>
              <w:t>能將自己及他人所觀察、記錄的自然現象與習得的知識互相連結，察覺彼此間的關係，並提出自己的想法及知道與他人的差異。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65C926" w14:textId="7243DD6A" w:rsidR="00164610" w:rsidRPr="00AB1E0F" w:rsidRDefault="00164610" w:rsidP="00164610">
            <w:pPr>
              <w:snapToGrid w:val="0"/>
              <w:jc w:val="both"/>
              <w:rPr>
                <w:rFonts w:ascii="標楷體" w:eastAsia="標楷體" w:hAnsi="標楷體"/>
              </w:rPr>
            </w:pPr>
            <w:r>
              <w:rPr>
                <w:rFonts w:ascii="標楷體" w:eastAsia="標楷體" w:hAnsi="標楷體" w:cs="標楷體"/>
              </w:rPr>
              <w:lastRenderedPageBreak/>
              <w:t>1.知道生活中與溫度有關的設計物品。</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27B78AC"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05D1522D"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1BF0FE8A" w14:textId="4A4A4D35"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B39A" w14:textId="0CBE116A" w:rsidR="00164610" w:rsidRPr="00854D35" w:rsidRDefault="00164610" w:rsidP="00854D35">
            <w:pPr>
              <w:jc w:val="both"/>
              <w:rPr>
                <w:rFonts w:eastAsia="標楷體"/>
                <w:sz w:val="20"/>
                <w:szCs w:val="20"/>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4A33C8A7"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64610" w:rsidRPr="00C2223E" w14:paraId="167F1421" w14:textId="77777777" w:rsidTr="00B92DF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8217" w14:textId="77777777" w:rsidR="00164610" w:rsidRPr="00111A8E" w:rsidRDefault="00164610" w:rsidP="00164610">
            <w:pPr>
              <w:snapToGrid w:val="0"/>
              <w:jc w:val="both"/>
              <w:rPr>
                <w:rFonts w:ascii="標楷體" w:eastAsia="標楷體" w:hAnsi="標楷體"/>
              </w:rPr>
            </w:pPr>
            <w:r>
              <w:rPr>
                <w:rFonts w:ascii="標楷體" w:eastAsia="標楷體" w:hAnsi="標楷體" w:cs="標楷體"/>
              </w:rPr>
              <w:t>廿一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5432D" w14:textId="77777777" w:rsidR="00164610" w:rsidRPr="00AB1E0F" w:rsidRDefault="00164610" w:rsidP="00164610">
            <w:pPr>
              <w:jc w:val="center"/>
              <w:rPr>
                <w:rFonts w:ascii="標楷體" w:eastAsia="標楷體" w:hAnsi="標楷體"/>
              </w:rPr>
            </w:pPr>
            <w:r>
              <w:rPr>
                <w:rFonts w:ascii="標楷體" w:eastAsia="標楷體" w:hAnsi="標楷體" w:cs="標楷體"/>
              </w:rPr>
              <w:t>第四單元熱的作用與傳播</w:t>
            </w:r>
          </w:p>
          <w:p w14:paraId="31CC8175" w14:textId="786EEDC3" w:rsidR="00164610" w:rsidRPr="00111A8E" w:rsidRDefault="00164610" w:rsidP="00164610">
            <w:pPr>
              <w:snapToGrid w:val="0"/>
              <w:jc w:val="both"/>
              <w:rPr>
                <w:rFonts w:ascii="標楷體" w:eastAsia="標楷體" w:hAnsi="標楷體"/>
              </w:rPr>
            </w:pPr>
            <w:r w:rsidRPr="00C420E7">
              <w:rPr>
                <w:rFonts w:ascii="標楷體" w:eastAsia="標楷體" w:hAnsi="標楷體" w:cs="標楷體"/>
              </w:rPr>
              <w:t>活動三如何保溫與散熱</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F3F59" w14:textId="011AEDB8" w:rsidR="00164610" w:rsidRDefault="00164610" w:rsidP="0016461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52C5" w14:textId="77777777" w:rsidR="00164610" w:rsidRDefault="00164610" w:rsidP="00164610">
            <w:pPr>
              <w:jc w:val="both"/>
              <w:rPr>
                <w:rFonts w:ascii="標楷體" w:eastAsia="標楷體" w:hAnsi="標楷體"/>
              </w:rPr>
            </w:pPr>
            <w:r>
              <w:rPr>
                <w:rFonts w:ascii="標楷體" w:eastAsia="標楷體" w:hAnsi="標楷體" w:cs="標楷體"/>
              </w:rPr>
              <w:t xml:space="preserve">INa-Ⅲ-8 </w:t>
            </w:r>
            <w:r w:rsidRPr="00981CD5">
              <w:rPr>
                <w:rFonts w:ascii="標楷體" w:eastAsia="標楷體" w:hAnsi="標楷體" w:cs="標楷體"/>
              </w:rPr>
              <w:t>熱由高溫處往低溫處傳播，傳播的方式有傳導、對流和輻射，生活中可運用不同的方法保溫與散熱。</w:t>
            </w:r>
          </w:p>
          <w:p w14:paraId="37B940F8" w14:textId="3A0C08EC" w:rsidR="00164610" w:rsidRDefault="00164610" w:rsidP="00164610">
            <w:pPr>
              <w:snapToGrid w:val="0"/>
              <w:jc w:val="both"/>
              <w:rPr>
                <w:rFonts w:ascii="標楷體" w:eastAsia="標楷體" w:hAnsi="標楷體"/>
              </w:rPr>
            </w:pPr>
            <w:r>
              <w:rPr>
                <w:rFonts w:ascii="標楷體" w:eastAsia="標楷體" w:hAnsi="標楷體" w:cs="標楷體"/>
              </w:rPr>
              <w:t xml:space="preserve">INb-Ⅲ-1 </w:t>
            </w:r>
            <w:r w:rsidRPr="00981CD5">
              <w:rPr>
                <w:rFonts w:ascii="標楷體" w:eastAsia="標楷體" w:hAnsi="標楷體" w:cs="標楷體"/>
              </w:rPr>
              <w:t>物質有不同的結構與功能。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6B9C" w14:textId="77777777" w:rsidR="00164610" w:rsidRDefault="00164610" w:rsidP="00164610">
            <w:pPr>
              <w:jc w:val="both"/>
              <w:rPr>
                <w:rFonts w:ascii="標楷體" w:eastAsia="標楷體" w:hAnsi="標楷體"/>
              </w:rPr>
            </w:pPr>
            <w:r>
              <w:rPr>
                <w:rFonts w:ascii="標楷體" w:eastAsia="標楷體" w:hAnsi="標楷體" w:cs="標楷體"/>
              </w:rPr>
              <w:t xml:space="preserve">ti-Ⅲ-1 </w:t>
            </w:r>
            <w:r w:rsidRPr="00981CD5">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58FE3851" w14:textId="7318EF8C" w:rsidR="00164610" w:rsidRDefault="00164610" w:rsidP="00164610">
            <w:pPr>
              <w:snapToGrid w:val="0"/>
              <w:jc w:val="both"/>
              <w:rPr>
                <w:rFonts w:ascii="標楷體" w:eastAsia="標楷體" w:hAnsi="標楷體"/>
              </w:rPr>
            </w:pPr>
            <w:r>
              <w:rPr>
                <w:rFonts w:ascii="標楷體" w:eastAsia="標楷體" w:hAnsi="標楷體" w:cs="標楷體"/>
              </w:rPr>
              <w:t xml:space="preserve">tr-Ⅲ-1 </w:t>
            </w:r>
            <w:r w:rsidRPr="00981CD5">
              <w:rPr>
                <w:rFonts w:ascii="標楷體" w:eastAsia="標楷體" w:hAnsi="標楷體" w:cs="標楷體"/>
              </w:rPr>
              <w:t>能將自己及他人所觀察、記錄的自然現象與習得的知識互相</w:t>
            </w:r>
            <w:r w:rsidRPr="00981CD5">
              <w:rPr>
                <w:rFonts w:ascii="標楷體" w:eastAsia="標楷體" w:hAnsi="標楷體" w:cs="標楷體"/>
              </w:rPr>
              <w:lastRenderedPageBreak/>
              <w:t>連結，察覺彼此間的關係，並提出自己的想法及知道與他人的差異。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BC36D8B" w14:textId="1A14A91C" w:rsidR="00164610" w:rsidRPr="00111A8E" w:rsidRDefault="00164610" w:rsidP="00164610">
            <w:pPr>
              <w:snapToGrid w:val="0"/>
              <w:jc w:val="both"/>
              <w:rPr>
                <w:rFonts w:ascii="標楷體" w:eastAsia="標楷體" w:hAnsi="標楷體"/>
              </w:rPr>
            </w:pPr>
            <w:r>
              <w:rPr>
                <w:rFonts w:ascii="標楷體" w:eastAsia="標楷體" w:hAnsi="標楷體" w:cs="標楷體"/>
              </w:rPr>
              <w:lastRenderedPageBreak/>
              <w:t>1.知道生活中與溫度有關的設計物品。</w:t>
            </w:r>
          </w:p>
        </w:tc>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7AB8CCA"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紙筆測驗及表單</w:t>
            </w:r>
          </w:p>
          <w:p w14:paraId="1B450C15" w14:textId="77777777" w:rsidR="00164610" w:rsidRPr="003E6EB3" w:rsidRDefault="00164610" w:rsidP="00164610">
            <w:pPr>
              <w:rPr>
                <w:rFonts w:ascii="標楷體" w:eastAsia="標楷體" w:hAnsi="標楷體"/>
                <w:sz w:val="20"/>
                <w:szCs w:val="20"/>
              </w:rPr>
            </w:pPr>
            <w:r>
              <w:rPr>
                <w:rFonts w:ascii="標楷體" w:eastAsia="標楷體" w:hAnsi="標楷體" w:cs="標楷體" w:hint="eastAsia"/>
                <w:sz w:val="20"/>
                <w:szCs w:val="20"/>
              </w:rPr>
              <w:t>□</w:t>
            </w:r>
            <w:r w:rsidRPr="003E6EB3">
              <w:rPr>
                <w:rFonts w:ascii="標楷體" w:eastAsia="標楷體" w:hAnsi="標楷體" w:cs="標楷體"/>
                <w:sz w:val="20"/>
                <w:szCs w:val="20"/>
              </w:rPr>
              <w:t>實作評量</w:t>
            </w:r>
          </w:p>
          <w:p w14:paraId="6F3C87A0" w14:textId="42ED4E48" w:rsidR="00164610" w:rsidRPr="00C2223E" w:rsidRDefault="00164610" w:rsidP="00164610">
            <w:pPr>
              <w:autoSpaceDN/>
              <w:snapToGrid w:val="0"/>
              <w:jc w:val="both"/>
              <w:textAlignment w:val="auto"/>
              <w:rPr>
                <w:rFonts w:ascii="標楷體" w:eastAsia="標楷體" w:hAnsi="標楷體"/>
              </w:rPr>
            </w:pPr>
            <w:r w:rsidRPr="003E6EB3">
              <w:rPr>
                <w:rFonts w:ascii="標楷體" w:eastAsia="標楷體" w:hAnsi="標楷體" w:cs="標楷體"/>
                <w:sz w:val="20"/>
                <w:szCs w:val="20"/>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BF1DA" w14:textId="7713EDA3" w:rsidR="00164610" w:rsidRPr="00854D35" w:rsidRDefault="00164610" w:rsidP="00854D35">
            <w:pPr>
              <w:jc w:val="both"/>
              <w:rPr>
                <w:rFonts w:eastAsia="標楷體"/>
                <w:sz w:val="20"/>
                <w:szCs w:val="20"/>
              </w:rPr>
            </w:pPr>
            <w:r>
              <w:rPr>
                <w:rFonts w:eastAsia="標楷體"/>
                <w:sz w:val="20"/>
                <w:szCs w:val="20"/>
              </w:rPr>
              <w:t>課綱：閱讀素養</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30E9DAE3" w14:textId="77777777" w:rsidR="00164610" w:rsidRPr="00825DAD" w:rsidRDefault="00164610" w:rsidP="0016461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bl>
    <w:p w14:paraId="2433F9CD" w14:textId="77777777" w:rsidR="00ED7AE9" w:rsidRPr="00B77512" w:rsidRDefault="00E666A1" w:rsidP="00230CA2">
      <w:pPr>
        <w:adjustRightInd w:val="0"/>
        <w:snapToGrid w:val="0"/>
        <w:spacing w:line="240" w:lineRule="atLeast"/>
        <w:jc w:val="both"/>
        <w:rPr>
          <w:rFonts w:ascii="標楷體" w:eastAsia="標楷體" w:hAnsi="標楷體"/>
          <w:sz w:val="23"/>
          <w:szCs w:val="23"/>
        </w:rPr>
      </w:pPr>
      <w:r w:rsidRPr="00B77512">
        <w:rPr>
          <w:rFonts w:ascii="標楷體" w:eastAsia="標楷體" w:hAnsi="標楷體" w:cs="標楷體"/>
          <w:sz w:val="23"/>
          <w:szCs w:val="23"/>
        </w:rPr>
        <w:t>註</w:t>
      </w:r>
      <w:r w:rsidRPr="00B77512">
        <w:rPr>
          <w:rFonts w:ascii="標楷體" w:eastAsia="標楷體" w:hAnsi="標楷體" w:cs="標楷體"/>
          <w:sz w:val="23"/>
          <w:szCs w:val="23"/>
        </w:rPr>
        <w:t>1</w:t>
      </w:r>
      <w:r w:rsidRPr="00B77512">
        <w:rPr>
          <w:rFonts w:ascii="標楷體" w:eastAsia="標楷體" w:hAnsi="標楷體" w:cs="標楷體"/>
          <w:sz w:val="23"/>
          <w:szCs w:val="23"/>
        </w:rPr>
        <w:t>：若為一個單元或主題跨數週實施，可合併欄位書寫。</w:t>
      </w:r>
    </w:p>
    <w:p w14:paraId="7902EFB5" w14:textId="77777777" w:rsidR="00ED7AE9" w:rsidRPr="004C7C54" w:rsidRDefault="00E666A1" w:rsidP="00230CA2">
      <w:pPr>
        <w:adjustRightInd w:val="0"/>
        <w:snapToGrid w:val="0"/>
        <w:spacing w:line="240" w:lineRule="atLeast"/>
        <w:jc w:val="both"/>
      </w:pPr>
      <w:r w:rsidRPr="00B77512">
        <w:rPr>
          <w:rFonts w:ascii="標楷體" w:eastAsia="標楷體" w:hAnsi="標楷體" w:cs="標楷體"/>
          <w:sz w:val="23"/>
          <w:szCs w:val="23"/>
        </w:rPr>
        <w:t>註</w:t>
      </w:r>
      <w:r w:rsidRPr="00B77512">
        <w:rPr>
          <w:rFonts w:ascii="標楷體" w:eastAsia="標楷體" w:hAnsi="標楷體" w:cs="標楷體"/>
          <w:sz w:val="23"/>
          <w:szCs w:val="23"/>
        </w:rPr>
        <w:t>2</w:t>
      </w:r>
      <w:r w:rsidRPr="00B77512">
        <w:rPr>
          <w:rFonts w:ascii="標楷體" w:eastAsia="標楷體" w:hAnsi="標楷體" w:cs="標楷體"/>
          <w:sz w:val="23"/>
          <w:szCs w:val="23"/>
        </w:rPr>
        <w:t>：「</w:t>
      </w:r>
      <w:r w:rsidRPr="00B77512">
        <w:rPr>
          <w:rFonts w:ascii="標楷體" w:eastAsia="標楷體" w:hAnsi="標楷體" w:cs="標楷體"/>
          <w:kern w:val="0"/>
          <w:sz w:val="23"/>
          <w:szCs w:val="23"/>
        </w:rPr>
        <w:t>議題融入」中「法定議題」為必要項目，</w:t>
      </w:r>
      <w:r w:rsidRPr="00E37977">
        <w:rPr>
          <w:rFonts w:ascii="標楷體" w:eastAsia="標楷體" w:hAnsi="標楷體" w:cs="標楷體"/>
          <w:color w:val="FF0000"/>
          <w:kern w:val="0"/>
          <w:sz w:val="23"/>
          <w:szCs w:val="23"/>
        </w:rPr>
        <w:t>課綱議題則為鼓勵填寫</w:t>
      </w:r>
      <w:r w:rsidRPr="00B77512">
        <w:rPr>
          <w:rFonts w:ascii="標楷體" w:eastAsia="標楷體" w:hAnsi="標楷體" w:cs="標楷體"/>
          <w:kern w:val="0"/>
          <w:sz w:val="23"/>
          <w:szCs w:val="23"/>
        </w:rPr>
        <w:t>。</w:t>
      </w:r>
      <w:r w:rsidRPr="004C7C54">
        <w:rPr>
          <w:rFonts w:ascii="標楷體" w:eastAsia="標楷體" w:hAnsi="標楷體" w:cs="標楷體"/>
          <w:b/>
        </w:rPr>
        <w:t>(</w:t>
      </w:r>
      <w:r w:rsidRPr="004C7C54">
        <w:rPr>
          <w:rFonts w:ascii="標楷體" w:eastAsia="標楷體" w:hAnsi="標楷體" w:cs="標楷體"/>
          <w:b/>
        </w:rPr>
        <w:t>例：法定</w:t>
      </w:r>
      <w:r w:rsidRPr="004C7C54">
        <w:rPr>
          <w:rFonts w:ascii="標楷體" w:eastAsia="標楷體" w:hAnsi="標楷體" w:cs="標楷體"/>
          <w:b/>
        </w:rPr>
        <w:t>/</w:t>
      </w:r>
      <w:r w:rsidRPr="004C7C54">
        <w:rPr>
          <w:rFonts w:ascii="標楷體" w:eastAsia="標楷體" w:hAnsi="標楷體" w:cs="標楷體"/>
          <w:b/>
        </w:rPr>
        <w:t>課綱：議題</w:t>
      </w:r>
      <w:r w:rsidRPr="004C7C54">
        <w:rPr>
          <w:rFonts w:ascii="標楷體" w:eastAsia="標楷體" w:hAnsi="標楷體" w:cs="標楷體"/>
          <w:b/>
        </w:rPr>
        <w:t>-</w:t>
      </w:r>
      <w:r w:rsidRPr="004323EC">
        <w:rPr>
          <w:rFonts w:ascii="標楷體" w:eastAsia="標楷體" w:hAnsi="標楷體" w:cs="標楷體"/>
          <w:b/>
          <w:color w:val="FF0000"/>
        </w:rPr>
        <w:t>節數</w:t>
      </w:r>
      <w:r w:rsidRPr="004C7C54">
        <w:rPr>
          <w:rFonts w:ascii="標楷體" w:eastAsia="標楷體" w:hAnsi="標楷體" w:cs="標楷體"/>
          <w:b/>
        </w:rPr>
        <w:t>)</w:t>
      </w:r>
      <w:r w:rsidRPr="004C7C54">
        <w:rPr>
          <w:rFonts w:ascii="標楷體" w:eastAsia="標楷體" w:hAnsi="標楷體" w:cs="標楷體"/>
          <w:b/>
        </w:rPr>
        <w:t>。</w:t>
      </w:r>
    </w:p>
    <w:p w14:paraId="00B2E27A" w14:textId="77777777" w:rsidR="00ED7AE9" w:rsidRPr="004C7C54" w:rsidRDefault="00E666A1" w:rsidP="00230CA2">
      <w:pPr>
        <w:adjustRightInd w:val="0"/>
        <w:snapToGrid w:val="0"/>
        <w:spacing w:line="240" w:lineRule="atLeast"/>
        <w:jc w:val="both"/>
      </w:pPr>
      <w:r w:rsidRPr="004C7C54">
        <w:rPr>
          <w:rFonts w:ascii="標楷體" w:eastAsia="標楷體" w:hAnsi="標楷體" w:cs="標楷體"/>
        </w:rPr>
        <w:t>（一）法定議題：依每學年度核定函辦理。</w:t>
      </w:r>
    </w:p>
    <w:p w14:paraId="69A70F33" w14:textId="5E5E7004" w:rsidR="00ED7AE9" w:rsidRPr="00B77512" w:rsidRDefault="00E666A1" w:rsidP="00230CA2">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cs="標楷體"/>
          <w:sz w:val="23"/>
          <w:szCs w:val="23"/>
        </w:rPr>
        <w:t>（二）課綱議題：</w:t>
      </w:r>
      <w:r w:rsidRPr="00791C9B">
        <w:rPr>
          <w:rFonts w:ascii="標楷體" w:eastAsia="標楷體" w:hAnsi="標楷體" w:cs="標楷體"/>
          <w:spacing w:val="9"/>
          <w:sz w:val="23"/>
          <w:szCs w:val="23"/>
        </w:rPr>
        <w:t>性別平等、環境、海洋</w:t>
      </w:r>
      <w:r w:rsidRPr="00791C9B">
        <w:rPr>
          <w:rFonts w:ascii="標楷體" w:eastAsia="標楷體" w:hAnsi="標楷體" w:cs="標楷體"/>
          <w:sz w:val="23"/>
          <w:szCs w:val="23"/>
        </w:rPr>
        <w:t>、家庭教育</w:t>
      </w:r>
      <w:r w:rsidRPr="00B77512">
        <w:rPr>
          <w:rFonts w:ascii="標楷體" w:eastAsia="標楷體" w:hAnsi="標楷體" w:cs="標楷體"/>
          <w:spacing w:val="9"/>
          <w:sz w:val="23"/>
          <w:szCs w:val="23"/>
        </w:rPr>
        <w:t>、人權、品德、生命、法治、科技、資</w:t>
      </w:r>
      <w:r w:rsidRPr="00B77512">
        <w:rPr>
          <w:rFonts w:ascii="標楷體" w:eastAsia="標楷體" w:hAnsi="標楷體" w:cs="標楷體"/>
          <w:sz w:val="23"/>
          <w:szCs w:val="23"/>
        </w:rPr>
        <w:t>訊、能源、安全、防災、生涯規劃、多元文化、閱讀素養、</w:t>
      </w:r>
      <w:r w:rsidR="00164610">
        <w:rPr>
          <w:rFonts w:ascii="標楷體" w:eastAsia="標楷體" w:hAnsi="標楷體" w:cs="標楷體"/>
          <w:sz w:val="23"/>
          <w:szCs w:val="23"/>
        </w:rPr>
        <w:t>戶外</w:t>
      </w:r>
      <w:r w:rsidRPr="00B77512">
        <w:rPr>
          <w:rFonts w:ascii="標楷體" w:eastAsia="標楷體" w:hAnsi="標楷體" w:cs="標楷體"/>
          <w:sz w:val="23"/>
          <w:szCs w:val="23"/>
        </w:rPr>
        <w:t>、</w:t>
      </w:r>
      <w:r w:rsidR="00164610">
        <w:rPr>
          <w:rFonts w:ascii="標楷體" w:eastAsia="標楷體" w:hAnsi="標楷體" w:cs="標楷體"/>
          <w:sz w:val="23"/>
          <w:szCs w:val="23"/>
        </w:rPr>
        <w:t>國際</w:t>
      </w:r>
      <w:r w:rsidRPr="00B77512">
        <w:rPr>
          <w:rFonts w:ascii="標楷體" w:eastAsia="標楷體" w:hAnsi="標楷體" w:cs="標楷體"/>
          <w:sz w:val="23"/>
          <w:szCs w:val="23"/>
        </w:rPr>
        <w:t>、原住民族教育。</w:t>
      </w:r>
    </w:p>
    <w:p w14:paraId="48FF102A" w14:textId="77777777" w:rsidR="00ED7AE9" w:rsidRPr="00B77512" w:rsidRDefault="00E666A1" w:rsidP="00230CA2">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cs="標楷體"/>
          <w:sz w:val="23"/>
          <w:szCs w:val="23"/>
        </w:rPr>
        <w:t>（三）請與</w:t>
      </w:r>
      <w:r>
        <w:rPr>
          <w:rFonts w:ascii="標楷體" w:eastAsia="標楷體" w:hAnsi="標楷體" w:cs="標楷體"/>
          <w:sz w:val="23"/>
          <w:szCs w:val="23"/>
        </w:rPr>
        <w:t>表件</w:t>
      </w:r>
      <w:r w:rsidRPr="00B77512">
        <w:rPr>
          <w:rFonts w:ascii="標楷體" w:eastAsia="標楷體" w:hAnsi="標楷體" w:cs="標楷體"/>
          <w:sz w:val="23"/>
          <w:szCs w:val="23"/>
        </w:rPr>
        <w:t>参</w:t>
      </w:r>
      <w:r w:rsidRPr="00B77512">
        <w:rPr>
          <w:rFonts w:ascii="標楷體" w:eastAsia="標楷體" w:hAnsi="標楷體" w:cs="標楷體"/>
          <w:sz w:val="23"/>
          <w:szCs w:val="23"/>
        </w:rPr>
        <w:t>-2(e-2)</w:t>
      </w:r>
      <w:r w:rsidRPr="00B77512">
        <w:rPr>
          <w:rFonts w:ascii="標楷體" w:eastAsia="標楷體" w:hAnsi="標楷體" w:cs="標楷體"/>
          <w:sz w:val="23"/>
          <w:szCs w:val="23"/>
        </w:rPr>
        <w:t>「法律規定教育議題或重要宣導融入課程規劃檢核表」相對照。</w:t>
      </w:r>
    </w:p>
    <w:p w14:paraId="7C1BEB21" w14:textId="77777777" w:rsidR="00ED7AE9" w:rsidRPr="00B77512" w:rsidRDefault="00E666A1" w:rsidP="00230CA2">
      <w:pPr>
        <w:adjustRightInd w:val="0"/>
        <w:snapToGrid w:val="0"/>
        <w:spacing w:line="240" w:lineRule="atLeast"/>
        <w:jc w:val="both"/>
        <w:rPr>
          <w:rFonts w:ascii="標楷體" w:eastAsia="標楷體" w:hAnsi="標楷體" w:cs="DFKaiShu-SB-Estd-BF"/>
          <w:b/>
          <w:color w:val="FF0000"/>
          <w:kern w:val="0"/>
          <w:sz w:val="23"/>
          <w:szCs w:val="23"/>
          <w:u w:val="single"/>
        </w:rPr>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u w:val="single"/>
        </w:rPr>
        <w:t>六年級第二學期</w:t>
      </w:r>
      <w:r w:rsidRPr="00B77512">
        <w:rPr>
          <w:rFonts w:ascii="標楷體" w:eastAsia="標楷體" w:hAnsi="標楷體" w:cs="標楷體"/>
          <w:b/>
          <w:color w:val="FF0000"/>
          <w:kern w:val="0"/>
          <w:sz w:val="23"/>
          <w:szCs w:val="23"/>
          <w:u w:val="single"/>
        </w:rPr>
        <w:t>須規劃學生畢業考後至畢業前課程活動之安排。</w:t>
      </w:r>
    </w:p>
    <w:p w14:paraId="561842F4" w14:textId="77777777" w:rsidR="00ED7AE9" w:rsidRPr="00B77512" w:rsidRDefault="00E666A1" w:rsidP="00230CA2">
      <w:pPr>
        <w:adjustRightInd w:val="0"/>
        <w:snapToGrid w:val="0"/>
        <w:spacing w:line="240" w:lineRule="atLeast"/>
        <w:ind w:left="599" w:hangingChars="260" w:hanging="599"/>
        <w:jc w:val="both"/>
        <w:rPr>
          <w:color w:val="000000" w:themeColor="text1"/>
          <w:sz w:val="23"/>
          <w:szCs w:val="23"/>
        </w:rPr>
      </w:pPr>
      <w:r w:rsidRPr="0083796E">
        <w:rPr>
          <w:rFonts w:ascii="標楷體" w:eastAsia="標楷體" w:hAnsi="標楷體" w:cs="標楷體"/>
          <w:b/>
          <w:color w:val="FF0000"/>
          <w:kern w:val="0"/>
          <w:sz w:val="23"/>
          <w:szCs w:val="23"/>
        </w:rPr>
        <w:t>註</w:t>
      </w:r>
      <w:r w:rsidRPr="0083796E">
        <w:rPr>
          <w:rFonts w:ascii="標楷體" w:eastAsia="標楷體" w:hAnsi="標楷體" w:cs="標楷體"/>
          <w:b/>
          <w:color w:val="FF0000"/>
          <w:kern w:val="0"/>
          <w:sz w:val="23"/>
          <w:szCs w:val="23"/>
        </w:rPr>
        <w:t>4</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rPr>
        <w:t>評量方式撰寫</w:t>
      </w:r>
      <w:r w:rsidRPr="00B77512">
        <w:rPr>
          <w:rFonts w:ascii="標楷體" w:eastAsia="標楷體" w:hAnsi="標楷體" w:cs="標楷體"/>
          <w:sz w:val="23"/>
          <w:szCs w:val="23"/>
        </w:rPr>
        <w:t>請參採「國民小學及國民中學學生成績評量準則」</w:t>
      </w:r>
      <w:r w:rsidRPr="00B77512">
        <w:rPr>
          <w:rFonts w:ascii="標楷體" w:eastAsia="標楷體" w:hAnsi="標楷體" w:cs="標楷體"/>
          <w:b/>
          <w:bCs/>
          <w:sz w:val="23"/>
          <w:szCs w:val="23"/>
        </w:rPr>
        <w:t>第五條</w:t>
      </w:r>
      <w:r w:rsidRPr="00B77512">
        <w:rPr>
          <w:rFonts w:ascii="標楷體" w:eastAsia="標楷體" w:hAnsi="標楷體" w:cs="標楷體"/>
          <w:sz w:val="23"/>
          <w:szCs w:val="23"/>
        </w:rPr>
        <w:t>：國民中小學學生成績評量，應依第三條規定，並視學生身心發展、個別差異、文化差異及核心素養內涵，採取下列適當之</w:t>
      </w:r>
      <w:r w:rsidRPr="00B77512">
        <w:rPr>
          <w:rFonts w:ascii="標楷體" w:eastAsia="標楷體" w:hAnsi="標楷體" w:cs="標楷體"/>
          <w:b/>
          <w:sz w:val="23"/>
          <w:szCs w:val="23"/>
        </w:rPr>
        <w:t>多元評量</w:t>
      </w:r>
      <w:r w:rsidRPr="00B77512">
        <w:rPr>
          <w:rFonts w:ascii="標楷體" w:eastAsia="標楷體" w:hAnsi="標楷體" w:cs="標楷體"/>
          <w:sz w:val="23"/>
          <w:szCs w:val="23"/>
        </w:rPr>
        <w:t>方式：</w:t>
      </w:r>
    </w:p>
    <w:p w14:paraId="7BCD6F1E" w14:textId="77777777" w:rsidR="00ED7AE9" w:rsidRPr="00B77512" w:rsidRDefault="00E666A1" w:rsidP="00230CA2">
      <w:pPr>
        <w:adjustRightInd w:val="0"/>
        <w:snapToGrid w:val="0"/>
        <w:spacing w:line="240" w:lineRule="atLeast"/>
        <w:ind w:leftChars="236" w:left="2875" w:hangingChars="1004" w:hanging="2309"/>
        <w:jc w:val="both"/>
        <w:rPr>
          <w:rFonts w:ascii="標楷體" w:eastAsia="標楷體" w:hAnsi="標楷體"/>
          <w:sz w:val="23"/>
          <w:szCs w:val="23"/>
        </w:rPr>
      </w:pPr>
      <w:r w:rsidRPr="00B77512">
        <w:rPr>
          <w:rFonts w:ascii="標楷體" w:eastAsia="標楷體" w:hAnsi="標楷體" w:cs="標楷體"/>
          <w:sz w:val="23"/>
          <w:szCs w:val="23"/>
        </w:rPr>
        <w:t>一、紙筆測驗及表單：依重要知識與概念性目標，及學習興趣、動機與態度等情意目標，採用學習單、習作作業、紙筆測驗、問卷、檢核表、評定量表或其他方式。</w:t>
      </w:r>
    </w:p>
    <w:p w14:paraId="132CC1FF" w14:textId="77777777" w:rsidR="00ED7AE9" w:rsidRPr="00B77512" w:rsidRDefault="00E666A1"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二、實作評量：依問題解決、技能、參與實踐及言行表現目標，採書面報告、口頭報告、聽力與口語溝通、實際操作、作品製作、展演、鑑賞、行為觀察或其他方式。</w:t>
      </w:r>
    </w:p>
    <w:p w14:paraId="371AFCEC" w14:textId="77777777" w:rsidR="00ED7AE9" w:rsidRPr="00B77512" w:rsidRDefault="00E666A1"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三、檔案評量：依學習目標，指導學生本於目的導向系統性彙整之表單、測驗、表現評量與其他資料及相關紀錄，製成檔案，展現其學習歷程及成果。</w:t>
      </w:r>
    </w:p>
    <w:p w14:paraId="2165C6CC" w14:textId="77777777" w:rsidR="00ED7AE9" w:rsidRDefault="00E666A1" w:rsidP="00230CA2">
      <w:pPr>
        <w:adjustRightInd w:val="0"/>
        <w:snapToGrid w:val="0"/>
        <w:spacing w:line="240" w:lineRule="atLeast"/>
        <w:ind w:leftChars="1" w:left="577" w:hangingChars="250" w:hanging="575"/>
        <w:jc w:val="both"/>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5</w:t>
      </w:r>
      <w:r w:rsidRPr="00B77512">
        <w:rPr>
          <w:rFonts w:ascii="標楷體" w:eastAsia="標楷體" w:hAnsi="標楷體" w:cs="標楷體"/>
          <w:color w:val="FF0000"/>
          <w:sz w:val="23"/>
          <w:szCs w:val="23"/>
        </w:rPr>
        <w:t>：依據「高雄市高級中等以下學校線上教學計畫」第七點所示：「鼓勵學校於各領域課程計畫規劃時，每學期至少實施</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次線上教學」，請各校於每學期各領域</w:t>
      </w:r>
      <w:r w:rsidRPr="00B77512">
        <w:rPr>
          <w:rFonts w:ascii="標楷體" w:eastAsia="標楷體" w:hAnsi="標楷體" w:cs="標楷體"/>
          <w:color w:val="FF0000"/>
          <w:sz w:val="23"/>
          <w:szCs w:val="23"/>
        </w:rPr>
        <w:t>/</w:t>
      </w:r>
      <w:r w:rsidRPr="00B77512">
        <w:rPr>
          <w:rFonts w:ascii="標楷體" w:eastAsia="標楷體" w:hAnsi="標楷體" w:cs="標楷體"/>
          <w:color w:val="FF0000"/>
          <w:sz w:val="23"/>
          <w:szCs w:val="23"/>
        </w:rPr>
        <w:t>科目課程計畫「線上教學」欄，註明預計實施線上教學之進度。</w:t>
      </w:r>
    </w:p>
    <w:sectPr w:rsidR="00ED7AE9" w:rsidSect="008D373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A1DF" w14:textId="77777777" w:rsidR="00E666A1" w:rsidRDefault="00E666A1" w:rsidP="00AD69BE">
      <w:r>
        <w:separator/>
      </w:r>
    </w:p>
  </w:endnote>
  <w:endnote w:type="continuationSeparator" w:id="0">
    <w:p w14:paraId="000443B7" w14:textId="77777777" w:rsidR="00E666A1" w:rsidRDefault="00E666A1" w:rsidP="00AD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5735" w14:textId="77777777" w:rsidR="00E666A1" w:rsidRDefault="00E666A1" w:rsidP="00AD69BE">
      <w:r>
        <w:separator/>
      </w:r>
    </w:p>
  </w:footnote>
  <w:footnote w:type="continuationSeparator" w:id="0">
    <w:p w14:paraId="0FEF2065" w14:textId="77777777" w:rsidR="00E666A1" w:rsidRDefault="00E666A1" w:rsidP="00AD6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7380"/>
    <w:rsid w:val="00043A86"/>
    <w:rsid w:val="00164610"/>
    <w:rsid w:val="00854D35"/>
    <w:rsid w:val="00924D4F"/>
    <w:rsid w:val="00AD69BE"/>
    <w:rsid w:val="00E666A1"/>
    <w:rsid w:val="00ED7AE9"/>
    <w:rsid w:val="00F973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D4BA6"/>
  <w15:docId w15:val="{D6B30454-680B-4F3D-B9B1-7AF74E0F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30CA2"/>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7D3"/>
    <w:pPr>
      <w:tabs>
        <w:tab w:val="center" w:pos="4153"/>
        <w:tab w:val="right" w:pos="8306"/>
      </w:tabs>
      <w:snapToGrid w:val="0"/>
    </w:pPr>
    <w:rPr>
      <w:sz w:val="20"/>
      <w:szCs w:val="20"/>
    </w:rPr>
  </w:style>
  <w:style w:type="character" w:customStyle="1" w:styleId="a4">
    <w:name w:val="頁首 字元"/>
    <w:basedOn w:val="a0"/>
    <w:link w:val="a3"/>
    <w:uiPriority w:val="99"/>
    <w:rsid w:val="00ED67D3"/>
    <w:rPr>
      <w:rFonts w:ascii="Times New Roman" w:eastAsia="新細明體" w:hAnsi="Times New Roman" w:cs="Times New Roman"/>
      <w:kern w:val="3"/>
      <w:sz w:val="20"/>
      <w:szCs w:val="20"/>
    </w:rPr>
  </w:style>
  <w:style w:type="paragraph" w:styleId="a5">
    <w:name w:val="footer"/>
    <w:basedOn w:val="a"/>
    <w:link w:val="a6"/>
    <w:uiPriority w:val="99"/>
    <w:unhideWhenUsed/>
    <w:rsid w:val="00ED67D3"/>
    <w:pPr>
      <w:tabs>
        <w:tab w:val="center" w:pos="4153"/>
        <w:tab w:val="right" w:pos="8306"/>
      </w:tabs>
      <w:snapToGrid w:val="0"/>
    </w:pPr>
    <w:rPr>
      <w:sz w:val="20"/>
      <w:szCs w:val="20"/>
    </w:rPr>
  </w:style>
  <w:style w:type="character" w:customStyle="1" w:styleId="a6">
    <w:name w:val="頁尾 字元"/>
    <w:basedOn w:val="a0"/>
    <w:link w:val="a5"/>
    <w:uiPriority w:val="99"/>
    <w:rsid w:val="00ED67D3"/>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葉晉昌</dc:creator>
  <cp:keywords/>
  <dc:description/>
  <cp:lastModifiedBy>KAO</cp:lastModifiedBy>
  <cp:revision>8</cp:revision>
  <dcterms:created xsi:type="dcterms:W3CDTF">2024-01-03T09:06:00Z</dcterms:created>
  <dcterms:modified xsi:type="dcterms:W3CDTF">2025-06-05T07:37:00Z</dcterms:modified>
</cp:coreProperties>
</file>