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12A7E" w14:textId="626D7F7B" w:rsidR="0042710B" w:rsidRPr="0042710B" w:rsidRDefault="00DE6C2D" w:rsidP="0042710B">
      <w:pPr>
        <w:autoSpaceDE w:val="0"/>
        <w:autoSpaceDN w:val="0"/>
        <w:adjustRightInd w:val="0"/>
        <w:snapToGrid w:val="0"/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品格</w:t>
      </w:r>
      <w:r w:rsidR="0024766E" w:rsidRPr="0024766E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瑞祥</w:t>
      </w:r>
      <w:r w:rsidR="0024766E">
        <w:rPr>
          <w:rFonts w:ascii="Times New Roman" w:eastAsia="標楷體" w:hAnsi="Times New Roman" w:cs="Times New Roman"/>
          <w:b/>
          <w:kern w:val="0"/>
          <w:sz w:val="28"/>
          <w:szCs w:val="28"/>
        </w:rPr>
        <w:t>-</w:t>
      </w:r>
      <w:r w:rsidRPr="00B2288A">
        <w:rPr>
          <w:rFonts w:ascii="標楷體" w:eastAsia="標楷體" w:hAnsi="標楷體" w:hint="eastAsia"/>
          <w:b/>
          <w:sz w:val="28"/>
          <w:szCs w:val="28"/>
        </w:rPr>
        <w:t>愛與關懷</w:t>
      </w:r>
      <w:r w:rsidR="001E37A7">
        <w:rPr>
          <w:rFonts w:ascii="標楷體" w:eastAsia="標楷體" w:hAnsi="標楷體" w:hint="eastAsia"/>
          <w:b/>
          <w:sz w:val="28"/>
          <w:szCs w:val="28"/>
        </w:rPr>
        <w:t>之</w:t>
      </w:r>
      <w:r w:rsidRPr="00B2288A">
        <w:rPr>
          <w:rFonts w:ascii="標楷體" w:eastAsia="標楷體" w:hAnsi="標楷體" w:hint="eastAsia"/>
          <w:b/>
          <w:sz w:val="28"/>
          <w:szCs w:val="28"/>
        </w:rPr>
        <w:t>親子溝通</w:t>
      </w:r>
    </w:p>
    <w:p w14:paraId="0418070F" w14:textId="12A0574E" w:rsidR="000B18ED" w:rsidRPr="003A01ED" w:rsidRDefault="000B18ED" w:rsidP="003A01ED">
      <w:pPr>
        <w:pStyle w:val="a4"/>
        <w:numPr>
          <w:ilvl w:val="0"/>
          <w:numId w:val="17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3A01ED">
        <w:rPr>
          <w:rFonts w:ascii="標楷體" w:eastAsia="標楷體" w:hAnsi="標楷體" w:cs="Times New Roman" w:hint="eastAsia"/>
          <w:b/>
          <w:szCs w:val="24"/>
        </w:rPr>
        <w:t>教學設計理念說明</w:t>
      </w:r>
    </w:p>
    <w:p w14:paraId="2CA4FC89" w14:textId="77777777" w:rsidR="003A01ED" w:rsidRDefault="003A01ED" w:rsidP="003A01ED">
      <w:pPr>
        <w:rPr>
          <w:rFonts w:eastAsia="標楷體"/>
        </w:rPr>
      </w:pPr>
      <w:r>
        <w:rPr>
          <w:rFonts w:ascii="標楷體" w:eastAsia="標楷體" w:hAnsi="標楷體" w:cs="Times New Roman" w:hint="eastAsia"/>
          <w:b/>
          <w:szCs w:val="24"/>
        </w:rPr>
        <w:t xml:space="preserve">        </w:t>
      </w:r>
      <w:r w:rsidRPr="0000568D">
        <w:rPr>
          <w:rFonts w:ascii="標楷體" w:eastAsia="標楷體" w:hAnsi="標楷體" w:hint="eastAsia"/>
        </w:rPr>
        <w:t>透過</w:t>
      </w:r>
      <w:r w:rsidRPr="00070E71">
        <w:rPr>
          <w:rFonts w:eastAsia="標楷體" w:hint="eastAsia"/>
          <w:u w:val="single"/>
        </w:rPr>
        <w:t>阿甯咕</w:t>
      </w:r>
      <w:r w:rsidRPr="00070E71">
        <w:rPr>
          <w:rFonts w:eastAsia="標楷體" w:hint="eastAsia"/>
        </w:rPr>
        <w:t>一</w:t>
      </w:r>
      <w:r>
        <w:rPr>
          <w:rFonts w:eastAsia="標楷體" w:hint="eastAsia"/>
        </w:rPr>
        <w:t>家人幽默的對話和貼近日常生活的事件，讓小朋友在笑聲中體驗親子間的愛與關</w:t>
      </w:r>
    </w:p>
    <w:p w14:paraId="3A9F76E1" w14:textId="0D347A67" w:rsidR="003A01ED" w:rsidRPr="003A01ED" w:rsidRDefault="003A01ED" w:rsidP="003A01ED">
      <w:pPr>
        <w:rPr>
          <w:rFonts w:eastAsia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懷。面對日益複雜的親子關係，提供親子間另外一種相處之道。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1"/>
        <w:gridCol w:w="870"/>
        <w:gridCol w:w="298"/>
        <w:gridCol w:w="4353"/>
        <w:gridCol w:w="166"/>
        <w:gridCol w:w="149"/>
        <w:gridCol w:w="662"/>
        <w:gridCol w:w="112"/>
        <w:gridCol w:w="2054"/>
      </w:tblGrid>
      <w:tr w:rsidR="000B18ED" w:rsidRPr="000B18ED" w14:paraId="7C628A98" w14:textId="77777777" w:rsidTr="0094614B">
        <w:trPr>
          <w:trHeight w:val="884"/>
          <w:jc w:val="center"/>
        </w:trPr>
        <w:tc>
          <w:tcPr>
            <w:tcW w:w="2481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4817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21DA4C44" w:rsidR="000B18ED" w:rsidRPr="000B18ED" w:rsidRDefault="00980660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9E32EA">
              <w:rPr>
                <w:rFonts w:eastAsia="標楷體"/>
              </w:rPr>
              <w:t>綜合</w:t>
            </w:r>
          </w:p>
        </w:tc>
        <w:tc>
          <w:tcPr>
            <w:tcW w:w="92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003236D6" w14:textId="77777777" w:rsidR="00980660" w:rsidRDefault="00980660" w:rsidP="000B18ED">
            <w:pPr>
              <w:snapToGrid w:val="0"/>
              <w:rPr>
                <w:rFonts w:eastAsia="標楷體"/>
              </w:rPr>
            </w:pPr>
          </w:p>
          <w:p w14:paraId="0301F00B" w14:textId="493E904A" w:rsidR="000B18ED" w:rsidRPr="000B18ED" w:rsidRDefault="00980660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eastAsia="標楷體" w:hint="eastAsia"/>
              </w:rPr>
              <w:t>四</w:t>
            </w:r>
            <w:r w:rsidRPr="004B6F6A">
              <w:rPr>
                <w:rFonts w:eastAsia="標楷體"/>
              </w:rPr>
              <w:t>年級教學團隊</w:t>
            </w:r>
          </w:p>
        </w:tc>
      </w:tr>
      <w:tr w:rsidR="000B18ED" w:rsidRPr="000B18ED" w14:paraId="2B9099EA" w14:textId="77777777" w:rsidTr="0094614B">
        <w:trPr>
          <w:trHeight w:val="705"/>
          <w:jc w:val="center"/>
        </w:trPr>
        <w:tc>
          <w:tcPr>
            <w:tcW w:w="24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4817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4324FCCD" w:rsidR="000B18ED" w:rsidRPr="000B18ED" w:rsidRDefault="00980660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eastAsia="標楷體" w:hint="eastAsia"/>
              </w:rPr>
              <w:t>四</w:t>
            </w:r>
            <w:r w:rsidRPr="004B6F6A">
              <w:rPr>
                <w:rFonts w:eastAsia="標楷體"/>
              </w:rPr>
              <w:t>年級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下學期</w:t>
            </w:r>
          </w:p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000000"/>
            </w:tcBorders>
          </w:tcPr>
          <w:p w14:paraId="3796B453" w14:textId="0146F28C" w:rsidR="000B18ED" w:rsidRPr="000B18ED" w:rsidRDefault="00E16080" w:rsidP="00E16080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w:t>5</w:t>
            </w:r>
            <w:r w:rsidR="005C7B55"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(</w:t>
            </w:r>
            <w:r w:rsidR="005C7B55" w:rsidRPr="005C7B55">
              <w:rPr>
                <w:rFonts w:ascii="Calibri" w:eastAsia="標楷體" w:hAnsi="Calibri" w:cs="Times New Roman" w:hint="eastAsia"/>
                <w:noProof/>
                <w:sz w:val="28"/>
                <w:szCs w:val="28"/>
              </w:rPr>
              <w:t>依實際授課週次調整節數</w:t>
            </w:r>
            <w:r w:rsidR="005C7B55"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)</w:t>
            </w:r>
          </w:p>
        </w:tc>
      </w:tr>
      <w:tr w:rsidR="000B18ED" w:rsidRPr="000B18ED" w14:paraId="14651B39" w14:textId="77777777" w:rsidTr="0094614B">
        <w:trPr>
          <w:trHeight w:val="633"/>
          <w:jc w:val="center"/>
        </w:trPr>
        <w:tc>
          <w:tcPr>
            <w:tcW w:w="2481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7794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0006B85A" w:rsidR="000B18ED" w:rsidRPr="000B18ED" w:rsidRDefault="00980660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134B65">
              <w:rPr>
                <w:rFonts w:ascii="標楷體" w:eastAsia="標楷體" w:hAnsi="標楷體" w:hint="eastAsia"/>
                <w:szCs w:val="24"/>
              </w:rPr>
              <w:t>愛與關懷-親子溝通</w:t>
            </w: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94614B">
        <w:trPr>
          <w:trHeight w:val="553"/>
          <w:jc w:val="center"/>
        </w:trPr>
        <w:tc>
          <w:tcPr>
            <w:tcW w:w="7132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3143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0B18ED" w:rsidRPr="000B18ED" w14:paraId="77CF85BF" w14:textId="77777777" w:rsidTr="0094614B">
        <w:trPr>
          <w:trHeight w:val="574"/>
          <w:jc w:val="center"/>
        </w:trPr>
        <w:tc>
          <w:tcPr>
            <w:tcW w:w="7132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7415D208" w14:textId="27B2621D" w:rsidR="000B18ED" w:rsidRPr="000B18ED" w:rsidRDefault="0094749C" w:rsidP="0094614B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DD2050">
              <w:rPr>
                <w:rFonts w:ascii="標楷體" w:eastAsia="標楷體" w:hAnsi="標楷體"/>
              </w:rPr>
              <w:t>B1 符號運用與溝通表達</w:t>
            </w:r>
          </w:p>
        </w:tc>
        <w:tc>
          <w:tcPr>
            <w:tcW w:w="3143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9E849B0" w14:textId="376D3989" w:rsidR="00501BA5" w:rsidRDefault="00501BA5" w:rsidP="0094749C">
            <w:pPr>
              <w:snapToGrid w:val="0"/>
              <w:rPr>
                <w:rFonts w:ascii="標楷體" w:eastAsia="標楷體" w:hAnsi="標楷體"/>
              </w:rPr>
            </w:pPr>
            <w:r w:rsidRPr="00501BA5">
              <w:rPr>
                <w:rFonts w:ascii="標楷體" w:eastAsia="標楷體" w:hAnsi="標楷體" w:hint="eastAsia"/>
              </w:rPr>
              <w:t>國-E-B1 理解與運用國 語文在日常生 活中學習體察 他人的感受，並 給予適當的回應，以達成溝通 及互動的目標。</w:t>
            </w:r>
          </w:p>
          <w:p w14:paraId="04276EBA" w14:textId="6F5FBA5A" w:rsidR="000B18ED" w:rsidRPr="000B18ED" w:rsidRDefault="0094749C" w:rsidP="00501BA5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DD2050">
              <w:rPr>
                <w:rFonts w:ascii="標楷體" w:eastAsia="標楷體" w:hAnsi="標楷體" w:hint="eastAsia"/>
              </w:rPr>
              <w:t>綜-</w:t>
            </w:r>
            <w:r w:rsidRPr="00DD2050">
              <w:rPr>
                <w:rFonts w:ascii="標楷體" w:eastAsia="標楷體" w:hAnsi="標楷體"/>
              </w:rPr>
              <w:t>E-B</w:t>
            </w:r>
            <w:r w:rsidRPr="00DD2050">
              <w:rPr>
                <w:rFonts w:ascii="標楷體" w:eastAsia="標楷體" w:hAnsi="標楷體" w:hint="eastAsia"/>
              </w:rPr>
              <w:t>1</w:t>
            </w:r>
            <w:r w:rsidRPr="00DD2050">
              <w:rPr>
                <w:rFonts w:ascii="標楷體" w:eastAsia="標楷體" w:hAnsi="標楷體" w:hint="eastAsia"/>
                <w:color w:val="000000"/>
              </w:rPr>
              <w:t>覺察自己的人際溝通方式，學習合宜的互動與溝通技巧，培養同理心，並應用於日常生活。</w:t>
            </w:r>
          </w:p>
        </w:tc>
      </w:tr>
      <w:tr w:rsidR="000B18ED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0B18ED" w:rsidRPr="000B18ED" w14:paraId="7151B4E8" w14:textId="77777777" w:rsidTr="00561EAD">
        <w:trPr>
          <w:trHeight w:val="69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44183FBB" w14:textId="6EAF19B7" w:rsidR="000B18ED" w:rsidRPr="000B18ED" w:rsidRDefault="00501BA5" w:rsidP="00641073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標楷體" w:eastAsia="標楷體" w:hAnsi="標楷體" w:hint="eastAsia"/>
              </w:rPr>
              <w:t>課程中規畫的教學活動，讓學生能</w:t>
            </w:r>
            <w:r w:rsidRPr="00F7654B">
              <w:rPr>
                <w:rFonts w:ascii="標楷體" w:eastAsia="標楷體" w:hAnsi="標楷體"/>
              </w:rPr>
              <w:t>理解及使用語言、文字、數理、肢體及藝術等各種符號進行表達、溝通及互動，並能解與同理他人，應用在日常生</w:t>
            </w:r>
            <w:r>
              <w:rPr>
                <w:rFonts w:ascii="標楷體" w:eastAsia="標楷體" w:hAnsi="標楷體"/>
              </w:rPr>
              <w:t>活及工作上</w:t>
            </w:r>
            <w:r>
              <w:rPr>
                <w:rFonts w:ascii="標楷體" w:eastAsia="標楷體" w:hAnsi="標楷體" w:hint="eastAsia"/>
              </w:rPr>
              <w:t>。以達到</w:t>
            </w:r>
            <w:r w:rsidRPr="006D3FB9">
              <w:rPr>
                <w:rFonts w:ascii="標楷體" w:eastAsia="標楷體" w:hAnsi="標楷體" w:hint="eastAsia"/>
              </w:rPr>
              <w:t>國-E-B1</w:t>
            </w:r>
            <w:r>
              <w:rPr>
                <w:rFonts w:ascii="標楷體" w:eastAsia="標楷體" w:hAnsi="標楷體" w:hint="eastAsia"/>
              </w:rPr>
              <w:t>與</w:t>
            </w:r>
            <w:r w:rsidRPr="00DD2050">
              <w:rPr>
                <w:rFonts w:ascii="標楷體" w:eastAsia="標楷體" w:hAnsi="標楷體" w:hint="eastAsia"/>
              </w:rPr>
              <w:t>綜-</w:t>
            </w:r>
            <w:r w:rsidRPr="00DD2050">
              <w:rPr>
                <w:rFonts w:ascii="標楷體" w:eastAsia="標楷體" w:hAnsi="標楷體"/>
              </w:rPr>
              <w:t>E-B</w:t>
            </w:r>
            <w:r w:rsidRPr="00DD205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的核心素養。</w:t>
            </w:r>
          </w:p>
        </w:tc>
      </w:tr>
      <w:tr w:rsidR="0094614B" w:rsidRPr="000B18ED" w14:paraId="0F81246B" w14:textId="77777777" w:rsidTr="00561EAD">
        <w:trPr>
          <w:trHeight w:val="1097"/>
          <w:jc w:val="center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94614B" w:rsidRPr="000B18ED" w:rsidRDefault="0094614B" w:rsidP="0094614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94614B" w:rsidRPr="000B18ED" w:rsidRDefault="0094614B" w:rsidP="0094614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1168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94614B" w:rsidRPr="000B18ED" w:rsidRDefault="0094614B" w:rsidP="0094614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4668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6B430ED" w14:textId="77777777" w:rsidR="00501BA5" w:rsidRPr="00501BA5" w:rsidRDefault="00501BA5" w:rsidP="00501BA5">
            <w:pPr>
              <w:snapToGrid w:val="0"/>
              <w:rPr>
                <w:rFonts w:ascii="標楷體" w:eastAsia="標楷體" w:hAnsi="標楷體"/>
                <w:bCs/>
              </w:rPr>
            </w:pPr>
            <w:r w:rsidRPr="00501BA5">
              <w:rPr>
                <w:rFonts w:ascii="標楷體" w:eastAsia="標楷體" w:hAnsi="標楷體"/>
                <w:bCs/>
              </w:rPr>
              <w:t>國</w:t>
            </w:r>
            <w:r w:rsidRPr="00501BA5">
              <w:rPr>
                <w:rFonts w:ascii="標楷體" w:eastAsia="標楷體" w:hAnsi="標楷體" w:hint="eastAsia"/>
                <w:bCs/>
              </w:rPr>
              <w:t>語</w:t>
            </w:r>
          </w:p>
          <w:p w14:paraId="179EAEBA" w14:textId="4EB4C455" w:rsidR="00501BA5" w:rsidRPr="00501BA5" w:rsidRDefault="00501BA5" w:rsidP="0094614B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501BA5">
              <w:rPr>
                <w:rFonts w:ascii="標楷體" w:eastAsia="標楷體" w:hAnsi="標楷體" w:hint="eastAsia"/>
                <w:bCs/>
              </w:rPr>
              <w:t>2-Ⅱ-3 把握說話的重點與順序，對談時能做適當的回應。</w:t>
            </w:r>
          </w:p>
          <w:p w14:paraId="28917E5B" w14:textId="3E286715" w:rsidR="0094614B" w:rsidRPr="00A7270D" w:rsidRDefault="00501BA5" w:rsidP="0094614B">
            <w:pPr>
              <w:snapToGrid w:val="0"/>
              <w:rPr>
                <w:rFonts w:ascii="標楷體" w:eastAsia="標楷體" w:hAnsi="標楷體"/>
                <w:b/>
                <w:bCs/>
                <w:color w:val="FF0000"/>
              </w:rPr>
            </w:pPr>
            <w:r>
              <w:rPr>
                <w:rFonts w:ascii="標楷體" w:eastAsia="標楷體" w:hAnsi="標楷體"/>
                <w:b/>
                <w:bCs/>
              </w:rPr>
              <w:t>綜合領域</w:t>
            </w:r>
          </w:p>
          <w:p w14:paraId="70A9400C" w14:textId="77777777" w:rsidR="0094614B" w:rsidRPr="00757983" w:rsidRDefault="0094614B" w:rsidP="0094614B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757983">
              <w:rPr>
                <w:rFonts w:ascii="標楷體" w:eastAsia="標楷體" w:hAnsi="標楷體" w:hint="eastAsia"/>
                <w:color w:val="000000"/>
              </w:rPr>
              <w:t xml:space="preserve">2a-II-1 </w:t>
            </w:r>
          </w:p>
          <w:p w14:paraId="74216272" w14:textId="280B0825" w:rsidR="0094614B" w:rsidRPr="000B18ED" w:rsidRDefault="0094614B" w:rsidP="0094614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57983">
              <w:rPr>
                <w:rFonts w:ascii="標楷體" w:eastAsia="標楷體" w:hAnsi="標楷體" w:hint="eastAsia"/>
                <w:color w:val="000000"/>
              </w:rPr>
              <w:t>覺察自己的人際溝通方式，展現合宜的互動與溝通態度和技巧。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94614B" w:rsidRPr="000B18ED" w:rsidRDefault="0094614B" w:rsidP="0094614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2166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22DAA921" w14:textId="77777777" w:rsidR="00501BA5" w:rsidRPr="00501BA5" w:rsidRDefault="00501BA5" w:rsidP="00501BA5">
            <w:pPr>
              <w:rPr>
                <w:rFonts w:ascii="標楷體" w:eastAsia="標楷體" w:hAnsi="標楷體"/>
                <w:bCs/>
              </w:rPr>
            </w:pPr>
            <w:r w:rsidRPr="00501BA5">
              <w:rPr>
                <w:rFonts w:ascii="標楷體" w:eastAsia="標楷體" w:hAnsi="標楷體"/>
                <w:bCs/>
              </w:rPr>
              <w:t>國語</w:t>
            </w:r>
          </w:p>
          <w:p w14:paraId="343DEF9F" w14:textId="760B5FC6" w:rsidR="00501BA5" w:rsidRPr="00501BA5" w:rsidRDefault="00501BA5" w:rsidP="0094614B">
            <w:pPr>
              <w:rPr>
                <w:rFonts w:ascii="標楷體" w:eastAsia="標楷體" w:hAnsi="標楷體"/>
                <w:b/>
                <w:bCs/>
              </w:rPr>
            </w:pPr>
            <w:r w:rsidRPr="00501BA5">
              <w:rPr>
                <w:rFonts w:ascii="標楷體" w:eastAsia="標楷體" w:hAnsi="標楷體" w:hint="eastAsia"/>
                <w:bCs/>
              </w:rPr>
              <w:t>Ad-Ⅱ-3 故事、童詩、現代散文等。</w:t>
            </w:r>
          </w:p>
          <w:p w14:paraId="70F1ACA7" w14:textId="432E087B" w:rsidR="0094614B" w:rsidRPr="00C634F6" w:rsidRDefault="00501BA5" w:rsidP="0094614B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綜合領域</w:t>
            </w:r>
          </w:p>
          <w:p w14:paraId="5A9B365B" w14:textId="027972EA" w:rsidR="0094614B" w:rsidRPr="000B18ED" w:rsidRDefault="0094614B" w:rsidP="0094614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634F6">
              <w:rPr>
                <w:rFonts w:ascii="標楷體" w:eastAsia="標楷體" w:hAnsi="標楷體" w:hint="eastAsia"/>
                <w:color w:val="000000"/>
              </w:rPr>
              <w:t>Ba-II-2 與家人、同儕及師長的互動。</w:t>
            </w:r>
          </w:p>
        </w:tc>
      </w:tr>
      <w:tr w:rsidR="0094614B" w:rsidRPr="000B18ED" w14:paraId="20B1F50E" w14:textId="77777777" w:rsidTr="00A9319F">
        <w:trPr>
          <w:trHeight w:val="775"/>
          <w:jc w:val="center"/>
        </w:trPr>
        <w:tc>
          <w:tcPr>
            <w:tcW w:w="161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94614B" w:rsidRPr="000B18ED" w:rsidRDefault="0094614B" w:rsidP="0094614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94614B" w:rsidRPr="000B18ED" w:rsidRDefault="0094614B" w:rsidP="0094614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94614B" w:rsidRPr="000B18ED" w:rsidRDefault="0094614B" w:rsidP="0094614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7496" w:type="dxa"/>
            <w:gridSpan w:val="6"/>
            <w:tcBorders>
              <w:top w:val="single" w:sz="4" w:space="0" w:color="auto"/>
            </w:tcBorders>
            <w:vAlign w:val="center"/>
          </w:tcPr>
          <w:p w14:paraId="18573D8D" w14:textId="77777777" w:rsidR="0094614B" w:rsidRPr="007E2CFC" w:rsidRDefault="0094614B" w:rsidP="0094614B">
            <w:pPr>
              <w:snapToGrid w:val="0"/>
              <w:textAlignment w:val="baseline"/>
              <w:rPr>
                <w:rFonts w:eastAsia="標楷體"/>
              </w:rPr>
            </w:pPr>
            <w:r w:rsidRPr="007E2CFC">
              <w:rPr>
                <w:rFonts w:eastAsia="標楷體"/>
              </w:rPr>
              <w:t>【</w:t>
            </w:r>
            <w:r w:rsidRPr="007E2CFC">
              <w:rPr>
                <w:rFonts w:eastAsia="標楷體" w:hint="eastAsia"/>
              </w:rPr>
              <w:t>品德</w:t>
            </w:r>
            <w:r w:rsidRPr="007E2CFC">
              <w:rPr>
                <w:rFonts w:eastAsia="標楷體"/>
              </w:rPr>
              <w:t>教育】</w:t>
            </w:r>
          </w:p>
          <w:p w14:paraId="6418A655" w14:textId="65E119DF" w:rsidR="0094614B" w:rsidRPr="000B18ED" w:rsidRDefault="0094614B" w:rsidP="0094614B">
            <w:pPr>
              <w:snapToGrid w:val="0"/>
              <w:rPr>
                <w:rFonts w:ascii="Calibri" w:eastAsia="新細明體" w:hAnsi="Calibri" w:cs="Times New Roman"/>
              </w:rPr>
            </w:pPr>
            <w:r w:rsidRPr="007E2CFC">
              <w:rPr>
                <w:rFonts w:ascii="Calibri" w:hAnsi="Calibri" w:cs="Calibri"/>
              </w:rPr>
              <w:t>品</w:t>
            </w:r>
            <w:r w:rsidRPr="007E2CFC">
              <w:rPr>
                <w:rFonts w:ascii="Calibri" w:hAnsi="Calibri" w:cs="Calibri"/>
              </w:rPr>
              <w:t xml:space="preserve">E3 </w:t>
            </w:r>
            <w:r w:rsidRPr="007E2CFC">
              <w:rPr>
                <w:rFonts w:ascii="Calibri" w:hAnsi="Calibri" w:cs="Calibri"/>
              </w:rPr>
              <w:t>溝通合作與和諧人際關係</w:t>
            </w:r>
          </w:p>
        </w:tc>
      </w:tr>
      <w:tr w:rsidR="0094614B" w:rsidRPr="000B18ED" w14:paraId="66FABF65" w14:textId="77777777" w:rsidTr="0094614B">
        <w:trPr>
          <w:trHeight w:val="569"/>
          <w:jc w:val="center"/>
        </w:trPr>
        <w:tc>
          <w:tcPr>
            <w:tcW w:w="2779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94614B" w:rsidRPr="000B18ED" w:rsidRDefault="0094614B" w:rsidP="0094614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7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9B2581" w14:textId="1C375F8E" w:rsidR="0094614B" w:rsidRPr="000B18ED" w:rsidRDefault="0094614B" w:rsidP="0094614B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hint="eastAsia"/>
              </w:rPr>
              <w:t>爸爸是夜晚暴食龍電子書</w:t>
            </w:r>
          </w:p>
        </w:tc>
      </w:tr>
      <w:tr w:rsidR="0094614B" w:rsidRPr="000B18ED" w14:paraId="06D853AC" w14:textId="77777777" w:rsidTr="0094614B">
        <w:trPr>
          <w:trHeight w:val="499"/>
          <w:jc w:val="center"/>
        </w:trPr>
        <w:tc>
          <w:tcPr>
            <w:tcW w:w="2779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94614B" w:rsidRPr="000B18ED" w:rsidRDefault="0094614B" w:rsidP="0094614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749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6A92EE" w14:textId="77777777" w:rsidR="0094614B" w:rsidRPr="007E2CFC" w:rsidRDefault="0094614B" w:rsidP="0094614B">
            <w:pPr>
              <w:snapToGrid w:val="0"/>
              <w:rPr>
                <w:rFonts w:ascii="標楷體" w:eastAsia="標楷體" w:hAnsi="標楷體"/>
              </w:rPr>
            </w:pPr>
            <w:r w:rsidRPr="007E2CFC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喜閱網(小兒子1 爸爸是夜晚暴食龍)</w:t>
            </w:r>
          </w:p>
          <w:p w14:paraId="7C93AC0B" w14:textId="77777777" w:rsidR="0094614B" w:rsidRDefault="00722310" w:rsidP="0094614B">
            <w:pPr>
              <w:snapToGrid w:val="0"/>
              <w:rPr>
                <w:rFonts w:eastAsia="標楷體"/>
              </w:rPr>
            </w:pPr>
            <w:hyperlink r:id="rId7" w:history="1">
              <w:r w:rsidR="0094614B" w:rsidRPr="00901D1B">
                <w:rPr>
                  <w:rStyle w:val="af4"/>
                  <w:rFonts w:eastAsia="標楷體"/>
                </w:rPr>
                <w:t>http://ireadinggames.kh.edu.tw/readerquiz/</w:t>
              </w:r>
            </w:hyperlink>
          </w:p>
          <w:p w14:paraId="1A2E8CB2" w14:textId="6D6723DC" w:rsidR="0094614B" w:rsidRPr="000B18ED" w:rsidRDefault="003A01ED" w:rsidP="0094614B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lastRenderedPageBreak/>
              <w:t>2.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平板車</w:t>
            </w:r>
          </w:p>
        </w:tc>
      </w:tr>
      <w:tr w:rsidR="0094614B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94614B" w:rsidRPr="000B18ED" w:rsidRDefault="0094614B" w:rsidP="0094614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學習目標</w:t>
            </w:r>
          </w:p>
        </w:tc>
      </w:tr>
      <w:tr w:rsidR="0094614B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A8E7F9" w14:textId="54EA5B38" w:rsidR="0094614B" w:rsidRPr="000B18ED" w:rsidRDefault="00A9319F" w:rsidP="0094614B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FA5C80">
              <w:rPr>
                <w:rFonts w:eastAsia="標楷體"/>
              </w:rPr>
              <w:t>1</w:t>
            </w:r>
            <w:r w:rsidRPr="00FA5C80"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能透過劇本編寫、角色扮演，學會如何解決親子間的衝突</w:t>
            </w:r>
            <w:r w:rsidRPr="00FA5C80">
              <w:rPr>
                <w:rFonts w:eastAsia="標楷體"/>
              </w:rPr>
              <w:t>。</w:t>
            </w:r>
          </w:p>
        </w:tc>
      </w:tr>
      <w:tr w:rsidR="0094614B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94614B" w:rsidRPr="000D4546" w:rsidRDefault="0094614B" w:rsidP="0094614B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E4302">
              <w:rPr>
                <w:rFonts w:ascii="Times New Roman" w:eastAsia="標楷體" w:hAnsi="標楷體" w:cs="Times New Roman" w:hint="eastAsia"/>
                <w:b/>
                <w:noProof/>
                <w:sz w:val="32"/>
                <w:szCs w:val="32"/>
              </w:rPr>
              <w:t>表現任務</w:t>
            </w:r>
          </w:p>
        </w:tc>
      </w:tr>
      <w:tr w:rsidR="0094614B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48F7D069" w:rsidR="0094614B" w:rsidRPr="000B18ED" w:rsidRDefault="00A9319F" w:rsidP="0094614B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能演出戲劇並完成喜閱網闖關</w:t>
            </w:r>
            <w:r w:rsidRPr="00FA5C80">
              <w:rPr>
                <w:rFonts w:eastAsia="標楷體"/>
              </w:rPr>
              <w:t>。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0B18ED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321A03" w14:textId="77777777" w:rsidR="000B18ED" w:rsidRPr="000B18ED" w:rsidRDefault="000B18ED" w:rsidP="00ED2A5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壹、教學前準備</w:t>
            </w:r>
          </w:p>
          <w:p w14:paraId="3D1C98B7" w14:textId="77777777" w:rsidR="000B18ED" w:rsidRPr="000B18ED" w:rsidRDefault="000B18ED" w:rsidP="000B18ED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貳、正式教學</w:t>
            </w:r>
          </w:p>
          <w:p w14:paraId="0D1B841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73A73780" w14:textId="3902E7EB" w:rsidR="000B18ED" w:rsidRDefault="000B18ED" w:rsidP="000A68A3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0B18ED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－</w:t>
            </w:r>
            <w:r w:rsidR="000A68A3" w:rsidRPr="000A68A3">
              <w:rPr>
                <w:rFonts w:ascii="標楷體" w:eastAsia="標楷體" w:hAnsi="標楷體" w:cs="Times New Roman" w:hint="eastAsia"/>
                <w:bCs/>
                <w:szCs w:val="24"/>
              </w:rPr>
              <w:t>考試考不好</w:t>
            </w:r>
            <w:r w:rsidR="000A68A3" w:rsidRPr="000A68A3">
              <w:rPr>
                <w:rFonts w:ascii="Times New Roman" w:eastAsia="標楷體" w:hAnsi="Times New Roman" w:cs="Times New Roman" w:hint="eastAsia"/>
                <w:szCs w:val="24"/>
              </w:rPr>
              <w:t>經常會引起親子間的衝突，如果</w:t>
            </w:r>
            <w:r w:rsidR="000A68A3" w:rsidRPr="000A68A3">
              <w:rPr>
                <w:rFonts w:ascii="標楷體" w:eastAsia="標楷體" w:hAnsi="標楷體" w:cs="Times New Roman" w:hint="eastAsia"/>
                <w:bCs/>
                <w:szCs w:val="24"/>
              </w:rPr>
              <w:t>這件事情發生在</w:t>
            </w:r>
            <w:r w:rsidR="000A68A3" w:rsidRPr="000A68A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阿甯咕</w:t>
            </w:r>
            <w:r w:rsidR="000A68A3" w:rsidRPr="000A68A3">
              <w:rPr>
                <w:rFonts w:ascii="Times New Roman" w:eastAsia="標楷體" w:hAnsi="Times New Roman" w:cs="Times New Roman" w:hint="eastAsia"/>
                <w:szCs w:val="24"/>
              </w:rPr>
              <w:t>的身上，</w:t>
            </w:r>
            <w:r w:rsidR="000A68A3" w:rsidRPr="000A68A3">
              <w:rPr>
                <w:rFonts w:ascii="標楷體" w:eastAsia="標楷體" w:hAnsi="標楷體" w:cs="Times New Roman" w:hint="eastAsia"/>
                <w:bCs/>
                <w:szCs w:val="24"/>
              </w:rPr>
              <w:t>他和他的爸爸會產生什麼有趣的互動呢</w:t>
            </w:r>
            <w:r w:rsidR="000A68A3" w:rsidRPr="000A68A3">
              <w:rPr>
                <w:rFonts w:ascii="標楷體" w:eastAsia="標楷體" w:hAnsi="標楷體" w:cs="Times New Roman"/>
                <w:bCs/>
                <w:szCs w:val="24"/>
              </w:rPr>
              <w:t>？</w:t>
            </w:r>
          </w:p>
          <w:p w14:paraId="3F87FD8F" w14:textId="77777777" w:rsidR="000A68A3" w:rsidRPr="000A68A3" w:rsidRDefault="000A68A3" w:rsidP="000A68A3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71091ED6" w14:textId="710D2257" w:rsid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2304AD30" w14:textId="77777777" w:rsidR="000A68A3" w:rsidRPr="000A68A3" w:rsidRDefault="000A68A3" w:rsidP="000A68A3">
            <w:pPr>
              <w:suppressAutoHyphens/>
              <w:snapToGrid w:val="0"/>
              <w:spacing w:line="30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A68A3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0A68A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劇本編寫</w:t>
            </w:r>
            <w:r w:rsidRPr="000A68A3">
              <w:rPr>
                <w:rFonts w:ascii="Times New Roman" w:eastAsia="標楷體" w:hAnsi="Times New Roman" w:cs="Times New Roman" w:hint="eastAsia"/>
                <w:szCs w:val="24"/>
              </w:rPr>
              <w:t>、道具製作、場景布置</w:t>
            </w:r>
            <w:r w:rsidRPr="000A68A3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14:paraId="0574DC6A" w14:textId="77777777" w:rsidR="000A68A3" w:rsidRPr="000A68A3" w:rsidRDefault="000A68A3" w:rsidP="000A68A3">
            <w:pPr>
              <w:suppressAutoHyphens/>
              <w:snapToGrid w:val="0"/>
              <w:spacing w:line="30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A68A3">
              <w:rPr>
                <w:rFonts w:ascii="標楷體" w:eastAsia="標楷體" w:hAnsi="標楷體" w:cs="Times New Roman" w:hint="eastAsia"/>
                <w:color w:val="000000"/>
                <w:szCs w:val="24"/>
              </w:rPr>
              <w:t>(1)將全班學生分成3組，每組再分成劇本組</w:t>
            </w:r>
            <w:r w:rsidRPr="000A68A3">
              <w:rPr>
                <w:rFonts w:ascii="Times New Roman" w:eastAsia="標楷體" w:hAnsi="Times New Roman" w:cs="Times New Roman" w:hint="eastAsia"/>
                <w:szCs w:val="24"/>
              </w:rPr>
              <w:t>、道具組、場景組</w:t>
            </w:r>
            <w:r w:rsidRPr="000A68A3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14:paraId="6F38770B" w14:textId="77777777" w:rsidR="000A68A3" w:rsidRPr="000A68A3" w:rsidRDefault="000A68A3" w:rsidP="000A68A3">
            <w:pPr>
              <w:suppressAutoHyphens/>
              <w:snapToGrid w:val="0"/>
              <w:spacing w:line="30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A68A3">
              <w:rPr>
                <w:rFonts w:ascii="標楷體" w:eastAsia="標楷體" w:hAnsi="標楷體" w:cs="Times New Roman" w:hint="eastAsia"/>
                <w:color w:val="000000"/>
                <w:szCs w:val="24"/>
              </w:rPr>
              <w:t>(2)每位學生都需在戲劇中扮演一個角色。</w:t>
            </w:r>
          </w:p>
          <w:p w14:paraId="643BC519" w14:textId="77777777" w:rsidR="000A68A3" w:rsidRPr="000A68A3" w:rsidRDefault="000A68A3" w:rsidP="000A68A3">
            <w:pPr>
              <w:suppressAutoHyphens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0A68A3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0A68A3">
              <w:rPr>
                <w:rFonts w:ascii="Times New Roman" w:eastAsia="標楷體" w:hAnsi="Times New Roman" w:cs="Times New Roman" w:hint="eastAsia"/>
                <w:szCs w:val="24"/>
              </w:rPr>
              <w:t>戲劇演出</w:t>
            </w:r>
            <w:r w:rsidRPr="000A68A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A68A3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640543B2" w14:textId="77777777" w:rsidR="000A68A3" w:rsidRPr="000A68A3" w:rsidRDefault="000A68A3" w:rsidP="000A68A3">
            <w:pPr>
              <w:suppressAutoHyphens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0A68A3">
              <w:rPr>
                <w:rFonts w:ascii="Times New Roman" w:eastAsia="標楷體" w:hAnsi="Times New Roman" w:cs="Times New Roman" w:hint="eastAsia"/>
                <w:szCs w:val="24"/>
              </w:rPr>
              <w:t>每組排演完畢後</w:t>
            </w:r>
            <w:r w:rsidRPr="000A68A3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，依序演出</w:t>
            </w:r>
            <w:r w:rsidRPr="000A68A3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1FEB5ECA" w14:textId="77777777" w:rsidR="000A68A3" w:rsidRPr="000A68A3" w:rsidRDefault="000A68A3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5F0E2F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456A6EC6" w14:textId="6E588A5B" w:rsidR="000A68A3" w:rsidRPr="000A68A3" w:rsidRDefault="000A68A3" w:rsidP="000A68A3">
            <w:pPr>
              <w:suppressAutoHyphens/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0A68A3">
              <w:rPr>
                <w:rFonts w:ascii="Times New Roman" w:eastAsia="標楷體" w:hAnsi="Times New Roman" w:cs="Times New Roman" w:hint="eastAsia"/>
                <w:szCs w:val="24"/>
              </w:rPr>
              <w:t>喜閱網闖關</w:t>
            </w:r>
            <w:r w:rsidRPr="000A68A3">
              <w:rPr>
                <w:rFonts w:ascii="標楷體" w:eastAsia="標楷體" w:hAnsi="標楷體" w:cs="Times New Roman" w:hint="eastAsia"/>
                <w:szCs w:val="24"/>
              </w:rPr>
              <w:t>(小兒子1 爸爸是夜晚暴食龍)</w:t>
            </w:r>
            <w:r w:rsidRPr="000A68A3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1F288237" w14:textId="77777777" w:rsidR="000A68A3" w:rsidRPr="000A68A3" w:rsidRDefault="00722310" w:rsidP="000A68A3">
            <w:pPr>
              <w:suppressAutoHyphens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hyperlink r:id="rId8" w:history="1">
              <w:r w:rsidR="000A68A3" w:rsidRPr="000A68A3">
                <w:rPr>
                  <w:rFonts w:ascii="Times New Roman" w:eastAsia="標楷體" w:hAnsi="Times New Roman" w:cs="Times New Roman"/>
                  <w:color w:val="0563C1" w:themeColor="hyperlink"/>
                  <w:szCs w:val="24"/>
                  <w:u w:val="single"/>
                </w:rPr>
                <w:t>http://ireadinggames.kh.edu.tw/readerquiz/</w:t>
              </w:r>
            </w:hyperlink>
          </w:p>
          <w:p w14:paraId="5DF5C2C0" w14:textId="61E12987" w:rsidR="000B18ED" w:rsidRPr="001E37A7" w:rsidRDefault="005C7B55" w:rsidP="000B18ED">
            <w:pPr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(</w:t>
            </w:r>
            <w:r w:rsidRPr="005C7B55">
              <w:rPr>
                <w:rFonts w:ascii="Calibri" w:eastAsia="標楷體" w:hAnsi="Calibri" w:cs="Times New Roman" w:hint="eastAsia"/>
                <w:noProof/>
                <w:sz w:val="28"/>
                <w:szCs w:val="28"/>
              </w:rPr>
              <w:t>依實際授課週次調整節數</w:t>
            </w:r>
            <w:r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01A9" w14:textId="4B560A67" w:rsidR="003A01ED" w:rsidRPr="003A01ED" w:rsidRDefault="00E16080" w:rsidP="003A01ED">
            <w:pPr>
              <w:suppressAutoHyphens/>
              <w:snapToGrid w:val="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3A01ED" w:rsidRPr="003A01ED">
              <w:rPr>
                <w:rFonts w:ascii="Times New Roman" w:eastAsia="標楷體" w:hAnsi="Times New Roman" w:cs="Times New Roman"/>
                <w:szCs w:val="24"/>
              </w:rPr>
              <w:t>節</w:t>
            </w:r>
          </w:p>
          <w:p w14:paraId="383D193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AFD282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FB0DFA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54228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BDBF3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5D1B2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E6E11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56CF6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5E9EC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DBFE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B921E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56218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5077D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11E6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B021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1D042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34353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7AA4939B" w:rsidR="000B18ED" w:rsidRPr="000B18ED" w:rsidRDefault="003A01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平板車</w:t>
            </w:r>
          </w:p>
          <w:p w14:paraId="7A1771D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779E0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F6205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42E96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6D7C5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477BA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60A1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2FA64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0BEF8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F1DF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1E8F3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6A1B7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AD3559" w14:textId="77777777" w:rsidR="000B18ED" w:rsidRPr="000B18ED" w:rsidRDefault="000B18ED" w:rsidP="000B18E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77E44DE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FB85314" w14:textId="77777777" w:rsidR="003A01ED" w:rsidRPr="003A01ED" w:rsidRDefault="003A01ED" w:rsidP="003A01ED">
            <w:pPr>
              <w:suppressAutoHyphens/>
              <w:snapToGrid w:val="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A01ED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3A01ED">
              <w:rPr>
                <w:rFonts w:ascii="Times New Roman" w:eastAsia="標楷體" w:hAnsi="Times New Roman" w:cs="Times New Roman"/>
                <w:szCs w:val="24"/>
              </w:rPr>
              <w:t>能</w:t>
            </w:r>
            <w:r w:rsidRPr="003A01ED">
              <w:rPr>
                <w:rFonts w:ascii="Times New Roman" w:eastAsia="標楷體" w:hAnsi="Times New Roman" w:cs="Times New Roman" w:hint="eastAsia"/>
                <w:szCs w:val="24"/>
              </w:rPr>
              <w:t>完成劇本、道具製作、場景布置</w:t>
            </w:r>
            <w:r w:rsidRPr="003A01ED">
              <w:rPr>
                <w:rFonts w:ascii="標楷體" w:eastAsia="標楷體" w:hAnsi="標楷體" w:cs="Times New Roman" w:hint="eastAsia"/>
                <w:color w:val="000000"/>
              </w:rPr>
              <w:t>。</w:t>
            </w:r>
          </w:p>
          <w:p w14:paraId="7D57F8E8" w14:textId="77777777" w:rsidR="003A01ED" w:rsidRPr="003A01ED" w:rsidRDefault="003A01ED" w:rsidP="003A01ED">
            <w:pPr>
              <w:suppressAutoHyphens/>
              <w:snapToGrid w:val="0"/>
              <w:rPr>
                <w:rFonts w:ascii="標楷體" w:eastAsia="標楷體" w:hAnsi="標楷體" w:cs="Times New Roman"/>
              </w:rPr>
            </w:pPr>
            <w:r w:rsidRPr="003A01ED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3A01ED">
              <w:rPr>
                <w:rFonts w:ascii="Times New Roman" w:eastAsia="標楷體" w:hAnsi="Times New Roman" w:cs="Times New Roman" w:hint="eastAsia"/>
                <w:szCs w:val="24"/>
              </w:rPr>
              <w:t>能演出戲劇</w:t>
            </w:r>
            <w:r w:rsidRPr="003A01ED">
              <w:rPr>
                <w:rFonts w:ascii="標楷體" w:eastAsia="標楷體" w:hAnsi="標楷體" w:cs="Times New Roman" w:hint="eastAsia"/>
              </w:rPr>
              <w:t>。</w:t>
            </w:r>
          </w:p>
          <w:p w14:paraId="080611FF" w14:textId="32F4E9E6" w:rsidR="000B18ED" w:rsidRPr="000B18ED" w:rsidRDefault="003A01ED" w:rsidP="003A01ED">
            <w:pPr>
              <w:snapToGrid w:val="0"/>
              <w:rPr>
                <w:rFonts w:eastAsia="標楷體"/>
                <w:noProof/>
                <w:color w:val="FF0000"/>
              </w:rPr>
            </w:pPr>
            <w:r w:rsidRPr="003A01ED">
              <w:rPr>
                <w:rFonts w:ascii="標楷體" w:eastAsia="標楷體" w:hAnsi="標楷體" w:cs="Times New Roman" w:hint="eastAsia"/>
                <w:szCs w:val="24"/>
              </w:rPr>
              <w:t>3.能完成喜閱網闖關。</w:t>
            </w:r>
          </w:p>
          <w:p w14:paraId="6BED21D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3792B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7E2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CD0F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685A7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6F7FF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8E06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AB4DF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D9ECB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B245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69AC143D" w14:textId="05D776A6" w:rsidR="00C82267" w:rsidRDefault="00C82267" w:rsidP="0024766E">
      <w:pPr>
        <w:widowControl/>
        <w:spacing w:beforeLines="100" w:before="360"/>
        <w:ind w:leftChars="117" w:left="281" w:firstLineChars="118" w:firstLine="283"/>
      </w:pPr>
    </w:p>
    <w:p w14:paraId="3E5452AC" w14:textId="77777777" w:rsidR="00380603" w:rsidRPr="00380603" w:rsidRDefault="00380603" w:rsidP="00380603">
      <w:pPr>
        <w:widowControl/>
        <w:suppressAutoHyphens/>
        <w:rPr>
          <w:rFonts w:ascii="Times New Roman" w:hAnsi="Times New Roman" w:cs="Times New Roman"/>
          <w:b/>
          <w:color w:val="000000" w:themeColor="text1"/>
          <w:szCs w:val="24"/>
        </w:rPr>
      </w:pPr>
      <w:r w:rsidRPr="00380603">
        <w:rPr>
          <w:rFonts w:ascii="Times New Roman" w:hAnsi="Times New Roman" w:cs="Times New Roman"/>
          <w:b/>
          <w:color w:val="000000" w:themeColor="text1"/>
          <w:szCs w:val="24"/>
        </w:rPr>
        <w:t>附錄</w:t>
      </w:r>
      <w:r w:rsidRPr="00380603">
        <w:rPr>
          <w:rFonts w:ascii="Times New Roman" w:hAnsi="Times New Roman" w:cs="Times New Roman"/>
          <w:b/>
          <w:color w:val="000000" w:themeColor="text1"/>
          <w:szCs w:val="24"/>
        </w:rPr>
        <w:t>(</w:t>
      </w:r>
      <w:r w:rsidRPr="00380603">
        <w:rPr>
          <w:rFonts w:ascii="Times New Roman" w:hAnsi="Times New Roman" w:cs="Times New Roman"/>
          <w:b/>
          <w:color w:val="000000" w:themeColor="text1"/>
          <w:szCs w:val="24"/>
        </w:rPr>
        <w:t>一</w:t>
      </w:r>
      <w:r w:rsidRPr="00380603">
        <w:rPr>
          <w:rFonts w:ascii="Times New Roman" w:hAnsi="Times New Roman" w:cs="Times New Roman"/>
          <w:b/>
          <w:color w:val="000000" w:themeColor="text1"/>
          <w:szCs w:val="24"/>
        </w:rPr>
        <w:t>)</w:t>
      </w:r>
      <w:r w:rsidRPr="00380603">
        <w:rPr>
          <w:rFonts w:ascii="Times New Roman" w:hAnsi="Times New Roman" w:cs="Times New Roman"/>
          <w:b/>
          <w:color w:val="000000" w:themeColor="text1"/>
          <w:szCs w:val="24"/>
        </w:rPr>
        <w:t>教學重點、學習紀錄與評量方式對照表</w:t>
      </w:r>
    </w:p>
    <w:tbl>
      <w:tblPr>
        <w:tblW w:w="10439" w:type="dxa"/>
        <w:jc w:val="center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3"/>
        <w:gridCol w:w="1420"/>
        <w:gridCol w:w="2224"/>
      </w:tblGrid>
      <w:tr w:rsidR="00380603" w:rsidRPr="00380603" w14:paraId="24E58C1F" w14:textId="77777777" w:rsidTr="0058122C">
        <w:trPr>
          <w:trHeight w:val="486"/>
          <w:jc w:val="center"/>
        </w:trPr>
        <w:tc>
          <w:tcPr>
            <w:tcW w:w="1413" w:type="dxa"/>
            <w:vAlign w:val="center"/>
          </w:tcPr>
          <w:p w14:paraId="43F46EF8" w14:textId="77777777" w:rsidR="00380603" w:rsidRPr="00380603" w:rsidRDefault="00380603" w:rsidP="00380603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單元名稱</w:t>
            </w:r>
          </w:p>
        </w:tc>
        <w:tc>
          <w:tcPr>
            <w:tcW w:w="2609" w:type="dxa"/>
            <w:vAlign w:val="center"/>
          </w:tcPr>
          <w:p w14:paraId="1351FBCF" w14:textId="77777777" w:rsidR="00380603" w:rsidRPr="00380603" w:rsidRDefault="00380603" w:rsidP="00380603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學習目標</w:t>
            </w:r>
          </w:p>
        </w:tc>
        <w:tc>
          <w:tcPr>
            <w:tcW w:w="2773" w:type="dxa"/>
            <w:vAlign w:val="center"/>
          </w:tcPr>
          <w:p w14:paraId="4B35F443" w14:textId="77777777" w:rsidR="00380603" w:rsidRPr="00380603" w:rsidRDefault="00380603" w:rsidP="00380603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表現任務</w:t>
            </w:r>
          </w:p>
        </w:tc>
        <w:tc>
          <w:tcPr>
            <w:tcW w:w="1420" w:type="dxa"/>
            <w:vAlign w:val="center"/>
          </w:tcPr>
          <w:p w14:paraId="6FE893CA" w14:textId="77777777" w:rsidR="00380603" w:rsidRPr="00380603" w:rsidRDefault="00380603" w:rsidP="00380603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評量方式</w:t>
            </w:r>
          </w:p>
        </w:tc>
        <w:tc>
          <w:tcPr>
            <w:tcW w:w="2224" w:type="dxa"/>
            <w:vAlign w:val="center"/>
          </w:tcPr>
          <w:p w14:paraId="487AAA56" w14:textId="77777777" w:rsidR="00380603" w:rsidRPr="00380603" w:rsidRDefault="00380603" w:rsidP="00380603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學習紀錄</w:t>
            </w: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評量工具</w:t>
            </w:r>
          </w:p>
        </w:tc>
      </w:tr>
      <w:tr w:rsidR="00380603" w:rsidRPr="00380603" w14:paraId="1F229DD3" w14:textId="77777777" w:rsidTr="0058122C">
        <w:trPr>
          <w:trHeight w:val="1381"/>
          <w:jc w:val="center"/>
        </w:trPr>
        <w:tc>
          <w:tcPr>
            <w:tcW w:w="1413" w:type="dxa"/>
            <w:vAlign w:val="center"/>
          </w:tcPr>
          <w:p w14:paraId="153D43CD" w14:textId="5053C555" w:rsidR="00380603" w:rsidRPr="00380603" w:rsidRDefault="00380603" w:rsidP="00380603">
            <w:pPr>
              <w:suppressAutoHyphens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80603">
              <w:rPr>
                <w:rFonts w:ascii="Times New Roman" w:eastAsia="標楷體" w:hAnsi="Times New Roman" w:cs="Times New Roman" w:hint="eastAsia"/>
                <w:bCs/>
                <w:szCs w:val="24"/>
              </w:rPr>
              <w:t>粉墨登場，好戲開鑼</w:t>
            </w:r>
            <w:r w:rsidRPr="00380603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</w:tc>
        <w:tc>
          <w:tcPr>
            <w:tcW w:w="2609" w:type="dxa"/>
            <w:vAlign w:val="center"/>
          </w:tcPr>
          <w:p w14:paraId="6A5ECE56" w14:textId="77777777" w:rsidR="00380603" w:rsidRPr="00380603" w:rsidRDefault="00380603" w:rsidP="00380603">
            <w:pPr>
              <w:suppressAutoHyphens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80603">
              <w:rPr>
                <w:rFonts w:ascii="Times New Roman" w:eastAsia="標楷體" w:hAnsi="Times New Roman" w:cs="Times New Roman" w:hint="eastAsia"/>
                <w:szCs w:val="24"/>
              </w:rPr>
              <w:t>能透過劇本編寫、角色扮演，學會如何解決親子間的衝突</w:t>
            </w:r>
            <w:r w:rsidRPr="00380603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2773" w:type="dxa"/>
            <w:vAlign w:val="center"/>
          </w:tcPr>
          <w:p w14:paraId="521EA24A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80603">
              <w:rPr>
                <w:rFonts w:ascii="標楷體" w:eastAsia="標楷體" w:hAnsi="標楷體" w:cs="Times New Roman" w:hint="eastAsia"/>
                <w:szCs w:val="24"/>
              </w:rPr>
              <w:t>能演出戲劇並完成喜閱網闖關</w:t>
            </w:r>
            <w:r w:rsidRPr="00380603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1420" w:type="dxa"/>
            <w:vAlign w:val="center"/>
          </w:tcPr>
          <w:p w14:paraId="7C44E40B" w14:textId="08F334D7" w:rsidR="00380603" w:rsidRPr="00380603" w:rsidRDefault="00380603" w:rsidP="00380603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作品展演</w:t>
            </w:r>
          </w:p>
          <w:p w14:paraId="79ED812A" w14:textId="2431FC47" w:rsidR="00380603" w:rsidRPr="00380603" w:rsidRDefault="00380603" w:rsidP="00380603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8060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其他方式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380603">
              <w:rPr>
                <w:rFonts w:ascii="標楷體" w:eastAsia="標楷體" w:hAnsi="標楷體" w:cs="Times New Roman" w:hint="eastAsia"/>
                <w:color w:val="000000"/>
                <w:szCs w:val="24"/>
              </w:rPr>
              <w:t>線上測驗</w:t>
            </w:r>
          </w:p>
        </w:tc>
        <w:tc>
          <w:tcPr>
            <w:tcW w:w="2224" w:type="dxa"/>
            <w:vAlign w:val="center"/>
          </w:tcPr>
          <w:p w14:paraId="27811C2C" w14:textId="59507E40" w:rsidR="00380603" w:rsidRPr="00380603" w:rsidRDefault="00380603" w:rsidP="00380603">
            <w:pPr>
              <w:suppressAutoHyphens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8060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其他方式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38060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線上測驗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平台</w:t>
            </w:r>
          </w:p>
        </w:tc>
      </w:tr>
    </w:tbl>
    <w:p w14:paraId="3941A6C1" w14:textId="3958EA48" w:rsidR="00380603" w:rsidRPr="00380603" w:rsidRDefault="00380603" w:rsidP="00380603">
      <w:pPr>
        <w:suppressAutoHyphens/>
        <w:spacing w:before="180" w:line="500" w:lineRule="exact"/>
        <w:ind w:left="425" w:firstLine="1"/>
        <w:rPr>
          <w:rFonts w:ascii="Times New Roman" w:hAnsi="Times New Roman" w:cs="細明體"/>
          <w:b/>
          <w:color w:val="000000" w:themeColor="text1"/>
          <w:szCs w:val="24"/>
        </w:rPr>
      </w:pPr>
      <w:r w:rsidRPr="00380603">
        <w:rPr>
          <w:rFonts w:ascii="Times New Roman" w:hAnsi="Times New Roman" w:cs="Times New Roman"/>
          <w:szCs w:val="24"/>
        </w:rPr>
        <w:br w:type="page"/>
      </w:r>
    </w:p>
    <w:p w14:paraId="26A71E25" w14:textId="77777777" w:rsidR="00380603" w:rsidRPr="00380603" w:rsidRDefault="00380603" w:rsidP="00380603">
      <w:pPr>
        <w:widowControl/>
        <w:suppressAutoHyphens/>
        <w:rPr>
          <w:rFonts w:ascii="Times New Roman" w:hAnsi="Times New Roman" w:cs="Times New Roman"/>
          <w:b/>
          <w:color w:val="000000" w:themeColor="text1"/>
          <w:szCs w:val="24"/>
        </w:rPr>
      </w:pPr>
      <w:r w:rsidRPr="00380603">
        <w:rPr>
          <w:rFonts w:ascii="Times New Roman" w:hAnsi="Times New Roman" w:cs="細明體"/>
          <w:b/>
          <w:color w:val="000000" w:themeColor="text1"/>
          <w:szCs w:val="24"/>
        </w:rPr>
        <w:lastRenderedPageBreak/>
        <w:t>附錄</w:t>
      </w:r>
      <w:r w:rsidRPr="00380603">
        <w:rPr>
          <w:rFonts w:ascii="Times New Roman" w:hAnsi="Times New Roman" w:cs="細明體"/>
          <w:b/>
          <w:color w:val="000000" w:themeColor="text1"/>
          <w:szCs w:val="24"/>
        </w:rPr>
        <w:t>(</w:t>
      </w:r>
      <w:r w:rsidRPr="00380603">
        <w:rPr>
          <w:rFonts w:ascii="Times New Roman" w:hAnsi="Times New Roman" w:cs="細明體"/>
          <w:b/>
          <w:color w:val="000000" w:themeColor="text1"/>
          <w:szCs w:val="24"/>
        </w:rPr>
        <w:t>二</w:t>
      </w:r>
      <w:r w:rsidRPr="00380603">
        <w:rPr>
          <w:rFonts w:ascii="Times New Roman" w:hAnsi="Times New Roman" w:cs="細明體"/>
          <w:b/>
          <w:color w:val="000000" w:themeColor="text1"/>
          <w:szCs w:val="24"/>
        </w:rPr>
        <w:t>)</w:t>
      </w:r>
      <w:r w:rsidRPr="0038060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380603">
        <w:rPr>
          <w:rFonts w:ascii="Times New Roman" w:hAnsi="Times New Roman" w:cs="Times New Roman"/>
          <w:b/>
          <w:color w:val="000000" w:themeColor="text1"/>
          <w:szCs w:val="24"/>
        </w:rPr>
        <w:t>評量標準與評分指引</w:t>
      </w:r>
      <w:r w:rsidRPr="00380603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Pr="00380603">
        <w:rPr>
          <w:rFonts w:ascii="Times New Roman" w:hAnsi="Times New Roman" w:cs="Times New Roman" w:hint="eastAsia"/>
          <w:bCs/>
          <w:color w:val="000000" w:themeColor="text1"/>
          <w:szCs w:val="24"/>
        </w:rPr>
        <w:t>-</w:t>
      </w:r>
      <w:r w:rsidRPr="00380603">
        <w:rPr>
          <w:rFonts w:asciiTheme="minorEastAsia" w:hAnsiTheme="minorEastAsia" w:cs="Times New Roman" w:hint="eastAsia"/>
          <w:b/>
          <w:szCs w:val="24"/>
        </w:rPr>
        <w:t>粉墨登場，好戲開鑼</w:t>
      </w:r>
      <w:r w:rsidRPr="00380603">
        <w:rPr>
          <w:rFonts w:asciiTheme="minorEastAsia" w:hAnsiTheme="minorEastAsia" w:cs="Times New Roman"/>
          <w:b/>
          <w:szCs w:val="24"/>
        </w:rPr>
        <w:t>。</w:t>
      </w:r>
      <w:r w:rsidRPr="00380603">
        <w:rPr>
          <w:rFonts w:asciiTheme="minorEastAsia" w:hAnsiTheme="minorEastAsia" w:cs="Times New Roman" w:hint="eastAsia"/>
          <w:b/>
          <w:szCs w:val="24"/>
        </w:rPr>
        <w:t>，</w:t>
      </w:r>
    </w:p>
    <w:tbl>
      <w:tblPr>
        <w:tblpPr w:leftFromText="180" w:rightFromText="180" w:vertAnchor="text" w:horzAnchor="margin" w:tblpXSpec="center" w:tblpY="121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643"/>
        <w:gridCol w:w="650"/>
        <w:gridCol w:w="1877"/>
        <w:gridCol w:w="1878"/>
        <w:gridCol w:w="1878"/>
        <w:gridCol w:w="1881"/>
        <w:gridCol w:w="1082"/>
      </w:tblGrid>
      <w:tr w:rsidR="00380603" w:rsidRPr="00380603" w14:paraId="41ADDB04" w14:textId="77777777" w:rsidTr="0058122C">
        <w:trPr>
          <w:trHeight w:val="843"/>
          <w:jc w:val="center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37B9" w14:textId="77777777" w:rsidR="00380603" w:rsidRPr="00380603" w:rsidRDefault="00380603" w:rsidP="00380603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學習目標</w:t>
            </w:r>
          </w:p>
        </w:tc>
        <w:tc>
          <w:tcPr>
            <w:tcW w:w="8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9C95" w14:textId="77777777" w:rsidR="00380603" w:rsidRPr="00380603" w:rsidRDefault="00380603" w:rsidP="00380603">
            <w:pPr>
              <w:suppressAutoHyphens/>
              <w:snapToGrid w:val="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380603">
              <w:rPr>
                <w:rFonts w:ascii="Times New Roman" w:eastAsia="標楷體" w:hAnsi="Times New Roman" w:cs="Times New Roman" w:hint="eastAsia"/>
                <w:szCs w:val="24"/>
              </w:rPr>
              <w:t>能透過劇本編寫、角色扮演，學會如何解決親子間的衝突</w:t>
            </w:r>
            <w:r w:rsidRPr="00380603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380603" w:rsidRPr="00380603" w14:paraId="6670A048" w14:textId="77777777" w:rsidTr="0058122C">
        <w:trPr>
          <w:trHeight w:val="993"/>
          <w:jc w:val="center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0EF4" w14:textId="77777777" w:rsidR="00380603" w:rsidRPr="00380603" w:rsidRDefault="00380603" w:rsidP="00380603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學習表現</w:t>
            </w:r>
          </w:p>
        </w:tc>
        <w:tc>
          <w:tcPr>
            <w:tcW w:w="8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29310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380603">
              <w:rPr>
                <w:rFonts w:ascii="標楷體" w:eastAsia="標楷體" w:hAnsi="標楷體" w:cs="Times New Roman" w:hint="eastAsia"/>
                <w:szCs w:val="24"/>
              </w:rPr>
              <w:t>能演出戲劇並完成喜閱網闖關</w:t>
            </w:r>
            <w:r w:rsidRPr="00380603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380603" w:rsidRPr="00380603" w14:paraId="6B888849" w14:textId="77777777" w:rsidTr="0058122C">
        <w:trPr>
          <w:trHeight w:val="831"/>
          <w:jc w:val="center"/>
        </w:trPr>
        <w:tc>
          <w:tcPr>
            <w:tcW w:w="98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D156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評量標準</w:t>
            </w:r>
          </w:p>
        </w:tc>
      </w:tr>
      <w:tr w:rsidR="00380603" w:rsidRPr="00380603" w14:paraId="053D9927" w14:textId="77777777" w:rsidTr="0058122C">
        <w:trPr>
          <w:trHeight w:val="992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53A0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</w:p>
          <w:p w14:paraId="32520BC0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題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8A83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表現描述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7B2F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A</w:t>
            </w:r>
          </w:p>
          <w:p w14:paraId="1C79B1BD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優秀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5649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B</w:t>
            </w:r>
          </w:p>
          <w:p w14:paraId="528EF1F4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良好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509C3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C</w:t>
            </w:r>
          </w:p>
          <w:p w14:paraId="7DB45BCC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基礎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298C6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D</w:t>
            </w:r>
          </w:p>
          <w:p w14:paraId="2F1B9A8E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不足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4FD05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E</w:t>
            </w:r>
          </w:p>
          <w:p w14:paraId="476B94F0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落後</w:t>
            </w:r>
          </w:p>
        </w:tc>
      </w:tr>
      <w:tr w:rsidR="00380603" w:rsidRPr="00380603" w14:paraId="63290072" w14:textId="77777777" w:rsidTr="0058122C">
        <w:trPr>
          <w:trHeight w:val="184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9181B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7A5B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D7E3" w14:textId="04594179" w:rsidR="00380603" w:rsidRPr="00380603" w:rsidRDefault="00380603" w:rsidP="00380603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120" w:after="120"/>
              <w:outlineLvl w:val="3"/>
              <w:rPr>
                <w:rFonts w:ascii="Liberation Sans" w:eastAsia="標楷體" w:hAnsi="Liberation Sans" w:cs="Arial" w:hint="eastAsia"/>
                <w:szCs w:val="24"/>
              </w:rPr>
            </w:pPr>
            <w:r w:rsidRPr="00380603">
              <w:rPr>
                <w:rFonts w:ascii="Liberation Sans" w:eastAsia="標楷體" w:hAnsi="Liberation Sans" w:cs="Arial" w:hint="eastAsia"/>
                <w:szCs w:val="24"/>
              </w:rPr>
              <w:t>1</w:t>
            </w:r>
            <w:r w:rsidRPr="00380603">
              <w:rPr>
                <w:rFonts w:ascii="Liberation Sans" w:eastAsia="標楷體" w:hAnsi="Liberation Sans" w:cs="Arial"/>
                <w:szCs w:val="24"/>
              </w:rPr>
              <w:t>.</w:t>
            </w:r>
            <w:r w:rsidRPr="00380603">
              <w:rPr>
                <w:rFonts w:ascii="標楷體" w:eastAsia="標楷體" w:hAnsi="標楷體" w:cs="Arial" w:hint="eastAsia"/>
                <w:szCs w:val="24"/>
              </w:rPr>
              <w:t>能</w:t>
            </w:r>
            <w:r w:rsidR="00D037B9">
              <w:rPr>
                <w:rFonts w:ascii="標楷體" w:eastAsia="標楷體" w:hAnsi="標楷體" w:cs="Arial" w:hint="eastAsia"/>
                <w:szCs w:val="24"/>
              </w:rPr>
              <w:t>和小組一起</w:t>
            </w:r>
            <w:r w:rsidRPr="00380603">
              <w:rPr>
                <w:rFonts w:ascii="標楷體" w:eastAsia="標楷體" w:hAnsi="標楷體" w:cs="Arial" w:hint="eastAsia"/>
                <w:szCs w:val="24"/>
              </w:rPr>
              <w:t>完成</w:t>
            </w:r>
            <w:r w:rsidRPr="00380603">
              <w:rPr>
                <w:rFonts w:ascii="標楷體" w:eastAsia="標楷體" w:hAnsi="標楷體" w:cs="Arial" w:hint="eastAsia"/>
                <w:color w:val="000000"/>
                <w:szCs w:val="24"/>
              </w:rPr>
              <w:t>劇本編寫</w:t>
            </w:r>
            <w:r w:rsidRPr="00380603">
              <w:rPr>
                <w:rFonts w:ascii="標楷體" w:eastAsia="標楷體" w:hAnsi="標楷體" w:cs="Arial" w:hint="eastAsia"/>
                <w:szCs w:val="24"/>
              </w:rPr>
              <w:t>、道具製作、場景布置</w:t>
            </w:r>
            <w:r w:rsidRPr="00380603">
              <w:rPr>
                <w:rFonts w:ascii="Liberation Sans" w:eastAsia="標楷體" w:hAnsi="Liberation Sans" w:cs="Arial" w:hint="eastAsia"/>
                <w:szCs w:val="24"/>
              </w:rPr>
              <w:t>。</w:t>
            </w:r>
          </w:p>
          <w:p w14:paraId="677F0FC8" w14:textId="77777777" w:rsidR="00380603" w:rsidRPr="00380603" w:rsidRDefault="00380603" w:rsidP="00380603">
            <w:pPr>
              <w:keepNext/>
              <w:suppressAutoHyphens/>
              <w:spacing w:before="120" w:after="120"/>
              <w:outlineLvl w:val="3"/>
              <w:rPr>
                <w:rFonts w:ascii="Liberation Sans" w:eastAsia="標楷體" w:hAnsi="Liberation Sans" w:cs="Arial" w:hint="eastAsia"/>
                <w:szCs w:val="24"/>
              </w:rPr>
            </w:pPr>
            <w:r w:rsidRPr="00380603">
              <w:rPr>
                <w:rFonts w:ascii="Liberation Sans" w:eastAsia="標楷體" w:hAnsi="Liberation Sans" w:cs="Arial" w:hint="eastAsia"/>
                <w:szCs w:val="24"/>
              </w:rPr>
              <w:t>2.</w:t>
            </w:r>
            <w:r w:rsidRPr="00380603">
              <w:rPr>
                <w:rFonts w:ascii="Liberation Sans" w:eastAsia="標楷體" w:hAnsi="Liberation Sans" w:cs="Arial" w:hint="eastAsia"/>
                <w:szCs w:val="24"/>
              </w:rPr>
              <w:t>能以流暢的台詞、精準的動作與表情來演出戲劇。</w:t>
            </w:r>
          </w:p>
          <w:p w14:paraId="108D504A" w14:textId="77777777" w:rsidR="00380603" w:rsidRPr="00380603" w:rsidRDefault="00380603" w:rsidP="00380603">
            <w:pPr>
              <w:suppressAutoHyphens/>
              <w:spacing w:after="140"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380603">
              <w:rPr>
                <w:rFonts w:ascii="標楷體" w:eastAsia="標楷體" w:hAnsi="標楷體" w:cs="Times New Roman" w:hint="eastAsia"/>
                <w:szCs w:val="24"/>
              </w:rPr>
              <w:t>3.能完成喜閱網闖關。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DD830" w14:textId="13D04691" w:rsidR="00380603" w:rsidRPr="00380603" w:rsidRDefault="00380603" w:rsidP="00380603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120" w:after="120"/>
              <w:outlineLvl w:val="3"/>
              <w:rPr>
                <w:rFonts w:ascii="Liberation Sans" w:eastAsia="標楷體" w:hAnsi="Liberation Sans" w:cs="Arial" w:hint="eastAsia"/>
                <w:szCs w:val="24"/>
              </w:rPr>
            </w:pPr>
            <w:r w:rsidRPr="00380603">
              <w:rPr>
                <w:rFonts w:ascii="Liberation Sans" w:eastAsia="標楷體" w:hAnsi="Liberation Sans" w:cs="Arial" w:hint="eastAsia"/>
                <w:szCs w:val="24"/>
              </w:rPr>
              <w:t>1</w:t>
            </w:r>
            <w:r w:rsidRPr="00380603">
              <w:rPr>
                <w:rFonts w:ascii="Liberation Sans" w:eastAsia="標楷體" w:hAnsi="Liberation Sans" w:cs="Arial"/>
                <w:szCs w:val="24"/>
              </w:rPr>
              <w:t>.</w:t>
            </w:r>
            <w:r w:rsidRPr="00380603">
              <w:rPr>
                <w:rFonts w:ascii="標楷體" w:eastAsia="標楷體" w:hAnsi="標楷體" w:cs="Arial" w:hint="eastAsia"/>
                <w:szCs w:val="24"/>
              </w:rPr>
              <w:t>能</w:t>
            </w:r>
            <w:r w:rsidR="00D037B9">
              <w:rPr>
                <w:rFonts w:ascii="標楷體" w:eastAsia="標楷體" w:hAnsi="標楷體" w:cs="Arial" w:hint="eastAsia"/>
                <w:szCs w:val="24"/>
              </w:rPr>
              <w:t>和小組一起</w:t>
            </w:r>
            <w:r w:rsidRPr="00380603">
              <w:rPr>
                <w:rFonts w:ascii="標楷體" w:eastAsia="標楷體" w:hAnsi="標楷體" w:cs="Arial" w:hint="eastAsia"/>
                <w:szCs w:val="24"/>
              </w:rPr>
              <w:t>完成</w:t>
            </w:r>
            <w:r w:rsidRPr="00380603">
              <w:rPr>
                <w:rFonts w:ascii="標楷體" w:eastAsia="標楷體" w:hAnsi="標楷體" w:cs="Arial" w:hint="eastAsia"/>
                <w:color w:val="000000"/>
                <w:szCs w:val="24"/>
              </w:rPr>
              <w:t>劇本編寫</w:t>
            </w:r>
            <w:r w:rsidRPr="00380603">
              <w:rPr>
                <w:rFonts w:ascii="標楷體" w:eastAsia="標楷體" w:hAnsi="標楷體" w:cs="Arial" w:hint="eastAsia"/>
                <w:szCs w:val="24"/>
              </w:rPr>
              <w:t>、道具製作、場景布置</w:t>
            </w:r>
            <w:r w:rsidRPr="00380603">
              <w:rPr>
                <w:rFonts w:ascii="Liberation Sans" w:eastAsia="標楷體" w:hAnsi="Liberation Sans" w:cs="Arial" w:hint="eastAsia"/>
                <w:szCs w:val="24"/>
              </w:rPr>
              <w:t>。</w:t>
            </w:r>
          </w:p>
          <w:p w14:paraId="7D6B70D7" w14:textId="77777777" w:rsidR="00380603" w:rsidRPr="00380603" w:rsidRDefault="00380603" w:rsidP="00380603">
            <w:pPr>
              <w:keepNext/>
              <w:suppressAutoHyphens/>
              <w:spacing w:before="120" w:after="120"/>
              <w:outlineLvl w:val="3"/>
              <w:rPr>
                <w:rFonts w:ascii="Liberation Sans" w:eastAsia="標楷體" w:hAnsi="Liberation Sans" w:cs="Arial" w:hint="eastAsia"/>
                <w:szCs w:val="24"/>
              </w:rPr>
            </w:pPr>
            <w:r w:rsidRPr="00380603">
              <w:rPr>
                <w:rFonts w:ascii="Liberation Sans" w:eastAsia="標楷體" w:hAnsi="Liberation Sans" w:cs="Arial" w:hint="eastAsia"/>
                <w:szCs w:val="24"/>
              </w:rPr>
              <w:t>2.</w:t>
            </w:r>
            <w:r w:rsidRPr="00380603">
              <w:rPr>
                <w:rFonts w:ascii="Liberation Sans" w:eastAsia="標楷體" w:hAnsi="Liberation Sans" w:cs="Arial" w:hint="eastAsia"/>
                <w:szCs w:val="24"/>
              </w:rPr>
              <w:t>偶爾忘記台詞，但能以適當的動作與表情來演出戲劇。</w:t>
            </w:r>
          </w:p>
          <w:p w14:paraId="1DD4EC48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rPr>
                <w:rFonts w:ascii="新細明體" w:eastAsia="標楷體" w:hAnsi="新細明體" w:cs="標楷體i.."/>
                <w:color w:val="FF0000"/>
                <w:kern w:val="0"/>
                <w:szCs w:val="24"/>
              </w:rPr>
            </w:pPr>
            <w:r w:rsidRPr="00380603">
              <w:rPr>
                <w:rFonts w:ascii="標楷體" w:eastAsia="標楷體" w:hAnsi="標楷體" w:cs="Times New Roman" w:hint="eastAsia"/>
                <w:szCs w:val="24"/>
              </w:rPr>
              <w:t>3.能完成喜閱網闖關。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4985" w14:textId="77777777" w:rsidR="00380603" w:rsidRPr="00380603" w:rsidRDefault="00380603" w:rsidP="00380603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120" w:after="120"/>
              <w:outlineLvl w:val="3"/>
              <w:rPr>
                <w:rFonts w:ascii="Liberation Sans" w:eastAsia="標楷體" w:hAnsi="Liberation Sans" w:cs="Arial" w:hint="eastAsia"/>
                <w:szCs w:val="24"/>
              </w:rPr>
            </w:pPr>
            <w:r w:rsidRPr="00380603">
              <w:rPr>
                <w:rFonts w:ascii="Liberation Sans" w:eastAsia="標楷體" w:hAnsi="Liberation Sans" w:cs="Arial" w:hint="eastAsia"/>
                <w:szCs w:val="24"/>
              </w:rPr>
              <w:t>1</w:t>
            </w:r>
            <w:r w:rsidRPr="00380603">
              <w:rPr>
                <w:rFonts w:ascii="Liberation Sans" w:eastAsia="標楷體" w:hAnsi="Liberation Sans" w:cs="Arial"/>
                <w:szCs w:val="24"/>
              </w:rPr>
              <w:t>.</w:t>
            </w:r>
            <w:r w:rsidRPr="00380603">
              <w:rPr>
                <w:rFonts w:ascii="標楷體" w:eastAsia="標楷體" w:hAnsi="標楷體" w:cs="Arial" w:hint="eastAsia"/>
                <w:b/>
                <w:bCs/>
                <w:i/>
                <w:iCs/>
                <w:szCs w:val="24"/>
              </w:rPr>
              <w:t xml:space="preserve"> </w:t>
            </w:r>
            <w:r w:rsidRPr="00380603">
              <w:rPr>
                <w:rFonts w:ascii="標楷體" w:eastAsia="標楷體" w:hAnsi="標楷體" w:cs="Arial" w:hint="eastAsia"/>
                <w:szCs w:val="24"/>
              </w:rPr>
              <w:t>經提醒後能完成</w:t>
            </w:r>
            <w:r w:rsidRPr="00380603">
              <w:rPr>
                <w:rFonts w:ascii="標楷體" w:eastAsia="標楷體" w:hAnsi="標楷體" w:cs="Arial" w:hint="eastAsia"/>
                <w:color w:val="000000"/>
                <w:szCs w:val="24"/>
              </w:rPr>
              <w:t>劇本編寫</w:t>
            </w:r>
            <w:r w:rsidRPr="00380603">
              <w:rPr>
                <w:rFonts w:ascii="標楷體" w:eastAsia="標楷體" w:hAnsi="標楷體" w:cs="Arial" w:hint="eastAsia"/>
                <w:szCs w:val="24"/>
              </w:rPr>
              <w:t>、道具製作、場景布置</w:t>
            </w:r>
            <w:r w:rsidRPr="00380603">
              <w:rPr>
                <w:rFonts w:ascii="Liberation Sans" w:eastAsia="標楷體" w:hAnsi="Liberation Sans" w:cs="Arial" w:hint="eastAsia"/>
                <w:szCs w:val="24"/>
              </w:rPr>
              <w:t>。</w:t>
            </w:r>
          </w:p>
          <w:p w14:paraId="2406321C" w14:textId="77777777" w:rsidR="00380603" w:rsidRPr="00380603" w:rsidRDefault="00380603" w:rsidP="00380603">
            <w:pPr>
              <w:keepNext/>
              <w:suppressAutoHyphens/>
              <w:spacing w:before="120" w:after="120"/>
              <w:outlineLvl w:val="3"/>
              <w:rPr>
                <w:rFonts w:ascii="Liberation Sans" w:eastAsia="標楷體" w:hAnsi="Liberation Sans" w:cs="Arial" w:hint="eastAsia"/>
                <w:szCs w:val="24"/>
              </w:rPr>
            </w:pPr>
            <w:r w:rsidRPr="00380603">
              <w:rPr>
                <w:rFonts w:ascii="Liberation Sans" w:eastAsia="標楷體" w:hAnsi="Liberation Sans" w:cs="Arial" w:hint="eastAsia"/>
                <w:szCs w:val="24"/>
              </w:rPr>
              <w:t xml:space="preserve">2. </w:t>
            </w:r>
            <w:r w:rsidRPr="00380603">
              <w:rPr>
                <w:rFonts w:ascii="Liberation Sans" w:eastAsia="標楷體" w:hAnsi="Liberation Sans" w:cs="Arial" w:hint="eastAsia"/>
                <w:szCs w:val="24"/>
              </w:rPr>
              <w:t>經提醒後能順利演出戲劇。</w:t>
            </w:r>
          </w:p>
          <w:p w14:paraId="1CBD17E4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rPr>
                <w:rFonts w:ascii="標楷體" w:eastAsia="標楷體" w:hAnsi="標楷體" w:cs="標楷體i.."/>
                <w:color w:val="FF0000"/>
                <w:kern w:val="0"/>
                <w:szCs w:val="24"/>
              </w:rPr>
            </w:pPr>
            <w:r w:rsidRPr="00380603">
              <w:rPr>
                <w:rFonts w:ascii="標楷體" w:eastAsia="標楷體" w:hAnsi="標楷體" w:cs="Times New Roman" w:hint="eastAsia"/>
                <w:szCs w:val="24"/>
              </w:rPr>
              <w:t>3.能完成喜閱網闖關。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56C1" w14:textId="77777777" w:rsidR="00380603" w:rsidRPr="00380603" w:rsidRDefault="00380603" w:rsidP="00380603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120" w:after="120"/>
              <w:outlineLvl w:val="3"/>
              <w:rPr>
                <w:rFonts w:ascii="Liberation Sans" w:eastAsia="標楷體" w:hAnsi="Liberation Sans" w:cs="Arial" w:hint="eastAsia"/>
                <w:szCs w:val="24"/>
              </w:rPr>
            </w:pPr>
            <w:r w:rsidRPr="00380603">
              <w:rPr>
                <w:rFonts w:ascii="Liberation Sans" w:eastAsia="標楷體" w:hAnsi="Liberation Sans" w:cs="Arial" w:hint="eastAsia"/>
                <w:szCs w:val="24"/>
              </w:rPr>
              <w:t>1</w:t>
            </w:r>
            <w:r w:rsidRPr="00380603">
              <w:rPr>
                <w:rFonts w:ascii="Liberation Sans" w:eastAsia="標楷體" w:hAnsi="Liberation Sans" w:cs="Arial"/>
                <w:szCs w:val="24"/>
              </w:rPr>
              <w:t>.</w:t>
            </w:r>
            <w:r w:rsidRPr="00380603">
              <w:rPr>
                <w:rFonts w:ascii="標楷體" w:eastAsia="標楷體" w:hAnsi="標楷體" w:cs="Arial" w:hint="eastAsia"/>
                <w:b/>
                <w:bCs/>
                <w:i/>
                <w:iCs/>
                <w:szCs w:val="24"/>
              </w:rPr>
              <w:t xml:space="preserve"> </w:t>
            </w:r>
            <w:r w:rsidRPr="00380603">
              <w:rPr>
                <w:rFonts w:ascii="標楷體" w:eastAsia="標楷體" w:hAnsi="標楷體" w:cs="Arial" w:hint="eastAsia"/>
                <w:szCs w:val="24"/>
              </w:rPr>
              <w:t>經提醒後能完成</w:t>
            </w:r>
            <w:r w:rsidRPr="00380603">
              <w:rPr>
                <w:rFonts w:ascii="標楷體" w:eastAsia="標楷體" w:hAnsi="標楷體" w:cs="Arial" w:hint="eastAsia"/>
                <w:color w:val="000000"/>
                <w:szCs w:val="24"/>
              </w:rPr>
              <w:t>劇本編寫</w:t>
            </w:r>
            <w:r w:rsidRPr="00380603">
              <w:rPr>
                <w:rFonts w:ascii="標楷體" w:eastAsia="標楷體" w:hAnsi="標楷體" w:cs="Arial" w:hint="eastAsia"/>
                <w:szCs w:val="24"/>
              </w:rPr>
              <w:t>、道具製作、場景布置</w:t>
            </w:r>
            <w:r w:rsidRPr="00380603">
              <w:rPr>
                <w:rFonts w:ascii="Liberation Sans" w:eastAsia="標楷體" w:hAnsi="Liberation Sans" w:cs="Arial" w:hint="eastAsia"/>
                <w:szCs w:val="24"/>
              </w:rPr>
              <w:t>。</w:t>
            </w:r>
          </w:p>
          <w:p w14:paraId="47EEE42F" w14:textId="77777777" w:rsidR="00380603" w:rsidRPr="00380603" w:rsidRDefault="00380603" w:rsidP="00380603">
            <w:pPr>
              <w:keepNext/>
              <w:suppressAutoHyphens/>
              <w:spacing w:before="120" w:after="120"/>
              <w:outlineLvl w:val="3"/>
              <w:rPr>
                <w:rFonts w:ascii="Liberation Sans" w:eastAsia="標楷體" w:hAnsi="Liberation Sans" w:cs="Arial" w:hint="eastAsia"/>
                <w:szCs w:val="24"/>
              </w:rPr>
            </w:pPr>
            <w:r w:rsidRPr="00380603">
              <w:rPr>
                <w:rFonts w:ascii="Liberation Sans" w:eastAsia="標楷體" w:hAnsi="Liberation Sans" w:cs="Arial" w:hint="eastAsia"/>
                <w:szCs w:val="24"/>
              </w:rPr>
              <w:t xml:space="preserve">2. </w:t>
            </w:r>
            <w:r w:rsidRPr="00380603">
              <w:rPr>
                <w:rFonts w:ascii="Liberation Sans" w:eastAsia="標楷體" w:hAnsi="Liberation Sans" w:cs="Arial" w:hint="eastAsia"/>
                <w:szCs w:val="24"/>
              </w:rPr>
              <w:t>經提醒後能順利演出戲劇。</w:t>
            </w:r>
          </w:p>
          <w:p w14:paraId="32B4B026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rPr>
                <w:rFonts w:ascii="標楷體" w:eastAsia="標楷體" w:hAnsi="標楷體" w:cs="標楷體i.."/>
                <w:color w:val="FF0000"/>
                <w:kern w:val="0"/>
                <w:szCs w:val="24"/>
              </w:rPr>
            </w:pPr>
            <w:r w:rsidRPr="00380603">
              <w:rPr>
                <w:rFonts w:ascii="標楷體" w:eastAsia="標楷體" w:hAnsi="標楷體" w:cs="Times New Roman" w:hint="eastAsia"/>
                <w:szCs w:val="24"/>
              </w:rPr>
              <w:t>3.</w:t>
            </w:r>
            <w:r w:rsidRPr="00380603">
              <w:rPr>
                <w:rFonts w:ascii="Times New Roman" w:eastAsia="標楷體" w:hAnsi="Times New Roman" w:cs="Times New Roman" w:hint="eastAsia"/>
                <w:szCs w:val="24"/>
              </w:rPr>
              <w:t>經提醒後</w:t>
            </w:r>
            <w:r w:rsidRPr="00380603">
              <w:rPr>
                <w:rFonts w:ascii="標楷體" w:eastAsia="標楷體" w:hAnsi="標楷體" w:cs="Times New Roman" w:hint="eastAsia"/>
                <w:szCs w:val="24"/>
              </w:rPr>
              <w:t>能完成喜閱網闖關。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69CF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未達</w:t>
            </w:r>
          </w:p>
          <w:p w14:paraId="34A61965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D</w:t>
            </w: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級</w:t>
            </w:r>
          </w:p>
        </w:tc>
      </w:tr>
      <w:tr w:rsidR="00380603" w:rsidRPr="00380603" w14:paraId="7AD987AB" w14:textId="77777777" w:rsidTr="0058122C">
        <w:trPr>
          <w:trHeight w:val="1534"/>
          <w:jc w:val="center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2FD91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評</w:t>
            </w:r>
          </w:p>
          <w:p w14:paraId="08C66996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分</w:t>
            </w:r>
          </w:p>
          <w:p w14:paraId="3ECD6507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指</w:t>
            </w:r>
          </w:p>
          <w:p w14:paraId="68A98699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引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D793E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380603">
              <w:rPr>
                <w:rFonts w:ascii="標楷體" w:eastAsia="標楷體" w:hAnsi="標楷體" w:cs="Times New Roman" w:hint="eastAsia"/>
                <w:kern w:val="0"/>
                <w:szCs w:val="24"/>
              </w:rPr>
              <w:t>能流暢地演出戲劇並完成</w:t>
            </w:r>
            <w:r w:rsidRPr="00380603">
              <w:rPr>
                <w:rFonts w:ascii="標楷體" w:eastAsia="標楷體" w:hAnsi="標楷體" w:cs="Times New Roman" w:hint="eastAsia"/>
                <w:szCs w:val="24"/>
              </w:rPr>
              <w:t>喜閱網闖關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1B50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380603">
              <w:rPr>
                <w:rFonts w:ascii="標楷體" w:eastAsia="標楷體" w:hAnsi="標楷體" w:cs="Times New Roman" w:hint="eastAsia"/>
                <w:kern w:val="0"/>
                <w:szCs w:val="24"/>
              </w:rPr>
              <w:t>能演出戲劇並完成</w:t>
            </w:r>
            <w:r w:rsidRPr="00380603">
              <w:rPr>
                <w:rFonts w:ascii="標楷體" w:eastAsia="標楷體" w:hAnsi="標楷體" w:cs="Times New Roman" w:hint="eastAsia"/>
                <w:szCs w:val="24"/>
              </w:rPr>
              <w:t>喜閱網闖關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19318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380603">
              <w:rPr>
                <w:rFonts w:ascii="標楷體" w:eastAsia="標楷體" w:hAnsi="標楷體" w:cs="Times New Roman" w:hint="eastAsia"/>
                <w:szCs w:val="24"/>
              </w:rPr>
              <w:t>經提醒後</w:t>
            </w:r>
            <w:r w:rsidRPr="00380603">
              <w:rPr>
                <w:rFonts w:ascii="標楷體" w:eastAsia="標楷體" w:hAnsi="標楷體" w:cs="Times New Roman" w:hint="eastAsia"/>
                <w:kern w:val="0"/>
                <w:szCs w:val="24"/>
              </w:rPr>
              <w:t>能完成事前準備並演出戲劇</w:t>
            </w:r>
            <w:r w:rsidRPr="00380603">
              <w:rPr>
                <w:rFonts w:ascii="Times New Roman" w:eastAsia="標楷體" w:hAnsi="Times New Roman" w:cs="Times New Roman" w:hint="eastAsia"/>
                <w:szCs w:val="24"/>
              </w:rPr>
              <w:t>，能</w:t>
            </w:r>
            <w:r w:rsidRPr="00380603">
              <w:rPr>
                <w:rFonts w:ascii="標楷體" w:eastAsia="標楷體" w:hAnsi="標楷體" w:cs="Times New Roman" w:hint="eastAsia"/>
                <w:kern w:val="0"/>
                <w:szCs w:val="24"/>
              </w:rPr>
              <w:t>完成</w:t>
            </w:r>
            <w:r w:rsidRPr="00380603">
              <w:rPr>
                <w:rFonts w:ascii="標楷體" w:eastAsia="標楷體" w:hAnsi="標楷體" w:cs="Times New Roman" w:hint="eastAsia"/>
                <w:szCs w:val="24"/>
              </w:rPr>
              <w:t>喜閱網闖關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4E10D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380603">
              <w:rPr>
                <w:rFonts w:ascii="標楷體" w:eastAsia="標楷體" w:hAnsi="標楷體" w:cs="Times New Roman" w:hint="eastAsia"/>
                <w:szCs w:val="24"/>
              </w:rPr>
              <w:t>經提醒後</w:t>
            </w:r>
            <w:r w:rsidRPr="00380603">
              <w:rPr>
                <w:rFonts w:ascii="標楷體" w:eastAsia="標楷體" w:hAnsi="標楷體" w:cs="Times New Roman" w:hint="eastAsia"/>
                <w:kern w:val="0"/>
                <w:szCs w:val="24"/>
              </w:rPr>
              <w:t>能完成事前準備、演出戲劇</w:t>
            </w:r>
            <w:r w:rsidRPr="00380603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380603">
              <w:rPr>
                <w:rFonts w:ascii="標楷體" w:eastAsia="標楷體" w:hAnsi="標楷體" w:cs="Times New Roman" w:hint="eastAsia"/>
                <w:szCs w:val="24"/>
              </w:rPr>
              <w:t>喜閱網闖關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87B0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未達</w:t>
            </w:r>
          </w:p>
          <w:p w14:paraId="3B244E38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D</w:t>
            </w: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級</w:t>
            </w:r>
          </w:p>
        </w:tc>
      </w:tr>
      <w:tr w:rsidR="00380603" w:rsidRPr="00380603" w14:paraId="7C880230" w14:textId="77777777" w:rsidTr="0058122C">
        <w:trPr>
          <w:trHeight w:val="1187"/>
          <w:jc w:val="center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9659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評</w:t>
            </w:r>
          </w:p>
          <w:p w14:paraId="7732851B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量</w:t>
            </w:r>
          </w:p>
          <w:p w14:paraId="68296686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工</w:t>
            </w:r>
          </w:p>
          <w:p w14:paraId="174F1D7D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具</w:t>
            </w:r>
          </w:p>
        </w:tc>
        <w:tc>
          <w:tcPr>
            <w:tcW w:w="8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1316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ind w:right="2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80603">
              <w:rPr>
                <w:rFonts w:ascii="標楷體" w:eastAsia="標楷體" w:hAnsi="標楷體" w:cs="Times New Roman" w:hint="eastAsia"/>
                <w:szCs w:val="24"/>
              </w:rPr>
              <w:t>實作</w:t>
            </w:r>
            <w:r w:rsidRPr="0038060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/線上測驗</w:t>
            </w:r>
          </w:p>
        </w:tc>
      </w:tr>
      <w:tr w:rsidR="00380603" w:rsidRPr="00380603" w14:paraId="47F41717" w14:textId="77777777" w:rsidTr="0058122C">
        <w:trPr>
          <w:trHeight w:val="1372"/>
          <w:jc w:val="center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8EB6B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分數</w:t>
            </w:r>
          </w:p>
          <w:p w14:paraId="1EFC24A4" w14:textId="77777777" w:rsidR="00380603" w:rsidRPr="00380603" w:rsidRDefault="00380603" w:rsidP="00380603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603">
              <w:rPr>
                <w:rFonts w:ascii="Times New Roman" w:eastAsia="標楷體" w:hAnsi="Times New Roman" w:cs="Times New Roman"/>
                <w:b/>
                <w:szCs w:val="24"/>
              </w:rPr>
              <w:t>轉換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66F8" w14:textId="77777777" w:rsidR="00380603" w:rsidRPr="00380603" w:rsidRDefault="00380603" w:rsidP="00380603">
            <w:pPr>
              <w:suppressAutoHyphens/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80603">
              <w:rPr>
                <w:rFonts w:ascii="Times New Roman" w:hAnsi="Times New Roman" w:cs="Times New Roman"/>
                <w:color w:val="000000" w:themeColor="text1"/>
                <w:szCs w:val="24"/>
              </w:rPr>
              <w:t>95-100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0532" w14:textId="77777777" w:rsidR="00380603" w:rsidRPr="00380603" w:rsidRDefault="00380603" w:rsidP="00380603">
            <w:pPr>
              <w:suppressAutoHyphens/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80603">
              <w:rPr>
                <w:rFonts w:ascii="Times New Roman" w:hAnsi="Times New Roman" w:cs="Times New Roman"/>
                <w:color w:val="000000" w:themeColor="text1"/>
                <w:szCs w:val="24"/>
              </w:rPr>
              <w:t>90-94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257B" w14:textId="77777777" w:rsidR="00380603" w:rsidRPr="00380603" w:rsidRDefault="00380603" w:rsidP="00380603">
            <w:pPr>
              <w:suppressAutoHyphens/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80603">
              <w:rPr>
                <w:rFonts w:ascii="Times New Roman" w:hAnsi="Times New Roman" w:cs="Times New Roman"/>
                <w:color w:val="000000" w:themeColor="text1"/>
                <w:szCs w:val="24"/>
              </w:rPr>
              <w:t>85-89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FC31E" w14:textId="77777777" w:rsidR="00380603" w:rsidRPr="00380603" w:rsidRDefault="00380603" w:rsidP="00380603">
            <w:pPr>
              <w:suppressAutoHyphens/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80603">
              <w:rPr>
                <w:rFonts w:ascii="Times New Roman" w:hAnsi="Times New Roman" w:cs="Times New Roman"/>
                <w:color w:val="000000" w:themeColor="text1"/>
                <w:szCs w:val="24"/>
              </w:rPr>
              <w:t>80-84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D0ACC" w14:textId="77777777" w:rsidR="00380603" w:rsidRPr="00380603" w:rsidRDefault="00380603" w:rsidP="00380603">
            <w:pPr>
              <w:suppressAutoHyphens/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80603">
              <w:rPr>
                <w:rFonts w:ascii="Times New Roman" w:hAnsi="Times New Roman" w:cs="Times New Roman"/>
                <w:color w:val="000000" w:themeColor="text1"/>
                <w:szCs w:val="24"/>
              </w:rPr>
              <w:t>79</w:t>
            </w:r>
            <w:r w:rsidRPr="00380603">
              <w:rPr>
                <w:rFonts w:ascii="Times New Roman" w:hAnsi="Times New Roman" w:cs="Times New Roman"/>
                <w:color w:val="000000" w:themeColor="text1"/>
                <w:szCs w:val="24"/>
              </w:rPr>
              <w:t>以下</w:t>
            </w:r>
          </w:p>
        </w:tc>
      </w:tr>
    </w:tbl>
    <w:p w14:paraId="7A26B0C8" w14:textId="77777777" w:rsidR="00380603" w:rsidRPr="00380603" w:rsidRDefault="00380603" w:rsidP="00380603">
      <w:pPr>
        <w:suppressAutoHyphens/>
        <w:rPr>
          <w:rFonts w:ascii="Times New Roman" w:eastAsia="標楷體" w:hAnsi="Times New Roman" w:cs="Times New Roman"/>
          <w:b/>
          <w:szCs w:val="24"/>
        </w:rPr>
      </w:pPr>
      <w:r w:rsidRPr="00380603">
        <w:rPr>
          <w:rFonts w:ascii="Times New Roman" w:eastAsia="標楷體" w:hAnsi="Times New Roman" w:cs="Times New Roman"/>
          <w:b/>
          <w:szCs w:val="24"/>
        </w:rPr>
        <w:t>分數轉換：可由授課教師達成共識轉化自訂</w:t>
      </w:r>
      <w:r w:rsidRPr="00380603">
        <w:rPr>
          <w:rFonts w:ascii="Times New Roman" w:eastAsia="標楷體" w:hAnsi="Times New Roman" w:cs="Times New Roman"/>
          <w:b/>
          <w:szCs w:val="24"/>
        </w:rPr>
        <w:t>(</w:t>
      </w:r>
      <w:r w:rsidRPr="00380603">
        <w:rPr>
          <w:rFonts w:ascii="Times New Roman" w:eastAsia="標楷體" w:hAnsi="Times New Roman" w:cs="Times New Roman"/>
          <w:b/>
          <w:szCs w:val="24"/>
        </w:rPr>
        <w:t>級距可調整</w:t>
      </w:r>
      <w:r w:rsidRPr="00380603">
        <w:rPr>
          <w:rFonts w:ascii="Times New Roman" w:eastAsia="標楷體" w:hAnsi="Times New Roman" w:cs="Times New Roman"/>
          <w:b/>
          <w:szCs w:val="24"/>
        </w:rPr>
        <w:t>)</w:t>
      </w:r>
      <w:r w:rsidRPr="00380603">
        <w:rPr>
          <w:rFonts w:ascii="Times New Roman" w:eastAsia="標楷體" w:hAnsi="Times New Roman" w:cs="Times New Roman"/>
          <w:b/>
          <w:szCs w:val="24"/>
        </w:rPr>
        <w:t>。</w:t>
      </w:r>
    </w:p>
    <w:p w14:paraId="35EF747B" w14:textId="77777777" w:rsidR="00380603" w:rsidRPr="00380603" w:rsidRDefault="00380603" w:rsidP="0024766E">
      <w:pPr>
        <w:widowControl/>
        <w:spacing w:beforeLines="100" w:before="360"/>
        <w:ind w:leftChars="117" w:left="281" w:firstLineChars="118" w:firstLine="283"/>
      </w:pPr>
    </w:p>
    <w:sectPr w:rsidR="00380603" w:rsidRPr="00380603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A7EFE" w14:textId="77777777" w:rsidR="00722310" w:rsidRDefault="00722310" w:rsidP="00194982">
      <w:r>
        <w:separator/>
      </w:r>
    </w:p>
  </w:endnote>
  <w:endnote w:type="continuationSeparator" w:id="0">
    <w:p w14:paraId="0BE499A3" w14:textId="77777777" w:rsidR="00722310" w:rsidRDefault="00722310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i..">
    <w:altName w:val="新細明體"/>
    <w:charset w:val="88"/>
    <w:family w:val="auto"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A9928" w14:textId="77777777" w:rsidR="00722310" w:rsidRDefault="00722310" w:rsidP="00194982">
      <w:r>
        <w:separator/>
      </w:r>
    </w:p>
  </w:footnote>
  <w:footnote w:type="continuationSeparator" w:id="0">
    <w:p w14:paraId="62967789" w14:textId="77777777" w:rsidR="00722310" w:rsidRDefault="00722310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417A79"/>
    <w:multiLevelType w:val="hybridMultilevel"/>
    <w:tmpl w:val="C360C7EC"/>
    <w:lvl w:ilvl="0" w:tplc="6DFCF38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3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5"/>
  </w:num>
  <w:num w:numId="8">
    <w:abstractNumId w:val="8"/>
  </w:num>
  <w:num w:numId="9">
    <w:abstractNumId w:val="7"/>
  </w:num>
  <w:num w:numId="10">
    <w:abstractNumId w:val="2"/>
  </w:num>
  <w:num w:numId="11">
    <w:abstractNumId w:val="13"/>
  </w:num>
  <w:num w:numId="12">
    <w:abstractNumId w:val="6"/>
  </w:num>
  <w:num w:numId="13">
    <w:abstractNumId w:val="12"/>
  </w:num>
  <w:num w:numId="14">
    <w:abstractNumId w:val="14"/>
  </w:num>
  <w:num w:numId="15">
    <w:abstractNumId w:val="9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47C21"/>
    <w:rsid w:val="000A4CCE"/>
    <w:rsid w:val="000A68A3"/>
    <w:rsid w:val="000B18ED"/>
    <w:rsid w:val="000C01CA"/>
    <w:rsid w:val="000D4546"/>
    <w:rsid w:val="001071C3"/>
    <w:rsid w:val="00162EA8"/>
    <w:rsid w:val="00185BE3"/>
    <w:rsid w:val="00194982"/>
    <w:rsid w:val="00195F79"/>
    <w:rsid w:val="001C166F"/>
    <w:rsid w:val="001E37A7"/>
    <w:rsid w:val="00200228"/>
    <w:rsid w:val="002016DF"/>
    <w:rsid w:val="002248A5"/>
    <w:rsid w:val="00232530"/>
    <w:rsid w:val="0024766E"/>
    <w:rsid w:val="00280684"/>
    <w:rsid w:val="00301E9D"/>
    <w:rsid w:val="00306800"/>
    <w:rsid w:val="00307F40"/>
    <w:rsid w:val="00334375"/>
    <w:rsid w:val="00342F49"/>
    <w:rsid w:val="00380603"/>
    <w:rsid w:val="00394646"/>
    <w:rsid w:val="003A01ED"/>
    <w:rsid w:val="003A6BFD"/>
    <w:rsid w:val="0041765C"/>
    <w:rsid w:val="0042710B"/>
    <w:rsid w:val="00460ED0"/>
    <w:rsid w:val="004C2E2A"/>
    <w:rsid w:val="004C6B16"/>
    <w:rsid w:val="00501BA5"/>
    <w:rsid w:val="0052440F"/>
    <w:rsid w:val="00541598"/>
    <w:rsid w:val="00561EAD"/>
    <w:rsid w:val="005734D8"/>
    <w:rsid w:val="00585F6D"/>
    <w:rsid w:val="005874B4"/>
    <w:rsid w:val="00595BCB"/>
    <w:rsid w:val="005A5176"/>
    <w:rsid w:val="005C7B55"/>
    <w:rsid w:val="006151FB"/>
    <w:rsid w:val="006400E9"/>
    <w:rsid w:val="00641073"/>
    <w:rsid w:val="00653553"/>
    <w:rsid w:val="006B5CD2"/>
    <w:rsid w:val="006D2F78"/>
    <w:rsid w:val="00722310"/>
    <w:rsid w:val="00741797"/>
    <w:rsid w:val="0074346E"/>
    <w:rsid w:val="00776FC3"/>
    <w:rsid w:val="007A5222"/>
    <w:rsid w:val="007D0CC7"/>
    <w:rsid w:val="007D6100"/>
    <w:rsid w:val="007E4302"/>
    <w:rsid w:val="007E51FF"/>
    <w:rsid w:val="00835A9D"/>
    <w:rsid w:val="0086136E"/>
    <w:rsid w:val="008630B3"/>
    <w:rsid w:val="00865B7D"/>
    <w:rsid w:val="00886071"/>
    <w:rsid w:val="008873B7"/>
    <w:rsid w:val="00892834"/>
    <w:rsid w:val="008E3078"/>
    <w:rsid w:val="009035A1"/>
    <w:rsid w:val="00917D99"/>
    <w:rsid w:val="0094165B"/>
    <w:rsid w:val="0094614B"/>
    <w:rsid w:val="0094749C"/>
    <w:rsid w:val="00980660"/>
    <w:rsid w:val="00992AC7"/>
    <w:rsid w:val="009B5A1B"/>
    <w:rsid w:val="009E1157"/>
    <w:rsid w:val="009F545B"/>
    <w:rsid w:val="00A50CEC"/>
    <w:rsid w:val="00A55C49"/>
    <w:rsid w:val="00A5725A"/>
    <w:rsid w:val="00A63B23"/>
    <w:rsid w:val="00A67502"/>
    <w:rsid w:val="00A9319F"/>
    <w:rsid w:val="00AA47EE"/>
    <w:rsid w:val="00AB161D"/>
    <w:rsid w:val="00AD1F24"/>
    <w:rsid w:val="00B0060D"/>
    <w:rsid w:val="00B26DCC"/>
    <w:rsid w:val="00B6120E"/>
    <w:rsid w:val="00B61ADB"/>
    <w:rsid w:val="00B622F5"/>
    <w:rsid w:val="00B70D84"/>
    <w:rsid w:val="00B924CD"/>
    <w:rsid w:val="00B9271D"/>
    <w:rsid w:val="00BA4DCC"/>
    <w:rsid w:val="00BB0078"/>
    <w:rsid w:val="00BC06A2"/>
    <w:rsid w:val="00BD58B3"/>
    <w:rsid w:val="00C05202"/>
    <w:rsid w:val="00C05718"/>
    <w:rsid w:val="00C211BC"/>
    <w:rsid w:val="00C565D6"/>
    <w:rsid w:val="00C82267"/>
    <w:rsid w:val="00C823C8"/>
    <w:rsid w:val="00D037B9"/>
    <w:rsid w:val="00D36976"/>
    <w:rsid w:val="00D43C4B"/>
    <w:rsid w:val="00D54FA0"/>
    <w:rsid w:val="00D63116"/>
    <w:rsid w:val="00D70BEF"/>
    <w:rsid w:val="00D8027D"/>
    <w:rsid w:val="00D863CE"/>
    <w:rsid w:val="00DE6C2D"/>
    <w:rsid w:val="00DE6F4C"/>
    <w:rsid w:val="00E16080"/>
    <w:rsid w:val="00E51BF4"/>
    <w:rsid w:val="00E72D2B"/>
    <w:rsid w:val="00E72DEC"/>
    <w:rsid w:val="00E85A13"/>
    <w:rsid w:val="00EA6631"/>
    <w:rsid w:val="00EB2C06"/>
    <w:rsid w:val="00EB3170"/>
    <w:rsid w:val="00ED2A56"/>
    <w:rsid w:val="00EE7906"/>
    <w:rsid w:val="00F059A4"/>
    <w:rsid w:val="00F27552"/>
    <w:rsid w:val="00F41A03"/>
    <w:rsid w:val="00F45135"/>
    <w:rsid w:val="00F71841"/>
    <w:rsid w:val="00FA2A57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9461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eadinggames.kh.edu.tw/readerqui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readinggames.kh.edu.tw/readerqui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8</cp:revision>
  <cp:lastPrinted>2020-11-02T08:40:00Z</cp:lastPrinted>
  <dcterms:created xsi:type="dcterms:W3CDTF">2023-03-21T07:11:00Z</dcterms:created>
  <dcterms:modified xsi:type="dcterms:W3CDTF">2024-03-12T03:55:00Z</dcterms:modified>
</cp:coreProperties>
</file>