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DBC43" w14:textId="61423D84" w:rsidR="006A6590" w:rsidRPr="004522D8" w:rsidRDefault="00DC4906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bookmarkStart w:id="0" w:name="_GoBack"/>
      <w:bookmarkEnd w:id="0"/>
      <w:r w:rsidRPr="004522D8">
        <w:rPr>
          <w:rFonts w:ascii="標楷體" w:eastAsia="標楷體" w:hAnsi="標楷體" w:cs="標楷體"/>
          <w:b/>
          <w:sz w:val="28"/>
          <w:szCs w:val="28"/>
        </w:rPr>
        <w:t>高雄市</w:t>
      </w:r>
      <w:r w:rsidRPr="004522D8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Pr="004522D8">
        <w:rPr>
          <w:rFonts w:ascii="標楷體" w:eastAsia="標楷體" w:hAnsi="標楷體" w:cs="標楷體"/>
          <w:b/>
          <w:sz w:val="28"/>
          <w:szCs w:val="28"/>
        </w:rPr>
        <w:t>區</w:t>
      </w:r>
      <w:r w:rsidRPr="004522D8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4522D8">
        <w:rPr>
          <w:rFonts w:ascii="標楷體" w:eastAsia="標楷體" w:hAnsi="標楷體" w:cs="標楷體"/>
          <w:b/>
          <w:sz w:val="28"/>
          <w:szCs w:val="28"/>
        </w:rPr>
        <w:t>國小</w:t>
      </w:r>
      <w:r w:rsidRPr="004522D8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4522D8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4522D8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4522D8">
        <w:rPr>
          <w:rFonts w:ascii="標楷體" w:eastAsia="標楷體" w:hAnsi="標楷體" w:cs="標楷體"/>
          <w:b/>
          <w:sz w:val="28"/>
          <w:szCs w:val="28"/>
        </w:rPr>
        <w:t>學期部定課程【</w:t>
      </w:r>
      <w:r w:rsidRPr="004522D8">
        <w:rPr>
          <w:rFonts w:ascii="標楷體" w:eastAsia="標楷體" w:hAnsi="標楷體" w:cs="標楷體" w:hint="eastAsia"/>
          <w:b/>
          <w:sz w:val="28"/>
          <w:szCs w:val="28"/>
        </w:rPr>
        <w:t>數學</w:t>
      </w:r>
      <w:r w:rsidRPr="004522D8">
        <w:rPr>
          <w:rFonts w:ascii="標楷體" w:eastAsia="標楷體" w:hAnsi="標楷體" w:cs="標楷體"/>
          <w:b/>
          <w:sz w:val="28"/>
          <w:szCs w:val="28"/>
        </w:rPr>
        <w:t>領域】課程計</w:t>
      </w:r>
      <w:r w:rsidR="006A6590" w:rsidRPr="004522D8">
        <w:rPr>
          <w:rFonts w:ascii="標楷體" w:eastAsia="標楷體" w:hAnsi="標楷體" w:cs="Times New Roman"/>
          <w:b/>
          <w:kern w:val="3"/>
          <w:sz w:val="28"/>
          <w:szCs w:val="28"/>
        </w:rPr>
        <w:t>畫</w:t>
      </w:r>
    </w:p>
    <w:tbl>
      <w:tblPr>
        <w:tblW w:w="491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1273"/>
        <w:gridCol w:w="1692"/>
        <w:gridCol w:w="1831"/>
        <w:gridCol w:w="1841"/>
        <w:gridCol w:w="1834"/>
        <w:gridCol w:w="1834"/>
        <w:gridCol w:w="2684"/>
        <w:gridCol w:w="1269"/>
      </w:tblGrid>
      <w:tr w:rsidR="000E4278" w:rsidRPr="004522D8" w14:paraId="00DFB99D" w14:textId="77777777" w:rsidTr="000E4278">
        <w:trPr>
          <w:trHeight w:val="735"/>
          <w:jc w:val="center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3D85F" w14:textId="7C5264B1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8ABE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72D8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31C77773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4C58" w14:textId="77777777" w:rsidR="000E4278" w:rsidRPr="004522D8" w:rsidRDefault="000E4278" w:rsidP="000E4278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03B672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EB29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6321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3BDA9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0E4278" w:rsidRPr="004522D8" w14:paraId="54C87CDD" w14:textId="77777777" w:rsidTr="000E4278">
        <w:trPr>
          <w:trHeight w:val="690"/>
          <w:jc w:val="center"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DE29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0BC0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A8D1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36D7" w14:textId="77777777" w:rsidR="000E4278" w:rsidRPr="004522D8" w:rsidRDefault="000E4278" w:rsidP="000E4278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09292" w14:textId="77777777" w:rsidR="000E4278" w:rsidRPr="004522D8" w:rsidRDefault="000E4278" w:rsidP="000E4278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3DB49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36E4" w14:textId="77777777" w:rsidR="000E4278" w:rsidRPr="004522D8" w:rsidRDefault="000E4278" w:rsidP="000E4278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AB96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815C8E" w14:textId="77777777" w:rsidR="000E4278" w:rsidRPr="004522D8" w:rsidRDefault="000E4278" w:rsidP="000E427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0E4278" w:rsidRPr="004522D8" w14:paraId="6F2C0FC5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5D18" w14:textId="7FEDDD0C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A69E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一、除法</w:t>
            </w:r>
          </w:p>
          <w:p w14:paraId="008AE9EC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1-1二位數除以一位數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B323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2C97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N-3-5 除以一位數：除法直式計算。教師用位值的概念說明直式計算的合理性。被除數為二、三位數。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915E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n-II-3 理解除法的意義，能做計算與估算，並能應用於日常解題。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AE60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1.用除法直式，解決二位數除以一位數的問題。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49A8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B316F07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27D0D7A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C210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課綱:原民-4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90E5" w14:textId="77777777" w:rsidR="000E4278" w:rsidRPr="004522D8" w:rsidRDefault="000E4278" w:rsidP="000E4278">
            <w:pPr>
              <w:jc w:val="center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0E8A6AB3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透過Jamboard 進行「除法直式挑戰」，拖曳數字至正確位置，並解釋計算步驟。</w:t>
            </w:r>
          </w:p>
        </w:tc>
      </w:tr>
      <w:tr w:rsidR="000E4278" w:rsidRPr="004522D8" w14:paraId="0BF9B982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61D6" w14:textId="63461436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96A1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一、除法</w:t>
            </w:r>
          </w:p>
          <w:p w14:paraId="36EE71A9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1-2三位數除以一位數、練習園地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2BB2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3A90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N-3-5 除以一位數：除法直式計算。教師用位值的概念說明直式計算的合理性。被除數為二、三位數。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5332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n-II-3 理解除法的意義，能做計算與估算，並能應用於日常解題。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7770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2.用除法直式，解決三位數除以一位數的問題。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C819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44E3AB3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82EDA23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6D52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課綱:原民-4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BF53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6427192E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8565" w14:textId="12824964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FA0C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二、公升與毫升</w:t>
            </w:r>
          </w:p>
          <w:p w14:paraId="45565E6C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2-1認識毫升、2-2認識公升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13AB1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4988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N-3-15 容量：「公升」、「毫升」。實測、量感、估測與計算。單位換算。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A6D8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8E67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1.認識容量單位「毫升」並以其為單位進行實測與估測。</w:t>
            </w:r>
          </w:p>
          <w:p w14:paraId="6AEEC867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2.認識容量單位「公升」並以其為單位進行實測與估測。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0017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08F691E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8C079EB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F3ED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B6D9" w14:textId="77777777" w:rsidR="000E4278" w:rsidRPr="004522D8" w:rsidRDefault="000E4278" w:rsidP="000E4278">
            <w:pPr>
              <w:jc w:val="center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2ABE5DF4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使用 Google Sheets 記錄家中不同容器的容量（如水壺、杯子），並製作條狀圖比較數據。</w:t>
            </w:r>
          </w:p>
        </w:tc>
      </w:tr>
      <w:tr w:rsidR="000E4278" w:rsidRPr="004522D8" w14:paraId="7E15B457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CBB0" w14:textId="2B4638C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97D4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二、公升與毫升</w:t>
            </w:r>
          </w:p>
          <w:p w14:paraId="17E85DD6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2-3容量的換算與比較、2-4容量的計算、</w:t>
            </w: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練習園地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8899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數-E-B1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5B7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N-3-15 容量：「公升」、「毫升」。實測、量感、估測與計算。單位換算。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890B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</w:t>
            </w:r>
            <w:r w:rsidRPr="004522D8">
              <w:rPr>
                <w:rFonts w:ascii="標楷體" w:eastAsia="標楷體" w:hAnsi="標楷體"/>
                <w:sz w:val="20"/>
                <w:szCs w:val="20"/>
              </w:rPr>
              <w:lastRenderedPageBreak/>
              <w:t>認識體積。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437D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3.認識容量的單位「毫升」和「公升」的關係，並做單位換算與比較。</w:t>
            </w:r>
          </w:p>
          <w:p w14:paraId="6185D9BD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4.以「公升」、「毫升」為單位做加減計</w:t>
            </w: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算。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24DD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5362021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87B76C4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22CE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1E5C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052D8AE9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EFDE" w14:textId="3FFCEDA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606E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三、分數與加減</w:t>
            </w:r>
          </w:p>
          <w:p w14:paraId="2B061A27" w14:textId="77777777" w:rsidR="000E4278" w:rsidRPr="004522D8" w:rsidRDefault="000E4278" w:rsidP="000E427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3-1 4個</w:t>
            </w:r>
            <w:r w:rsidRPr="004522D8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132FF0F4" wp14:editId="313B80B5">
                  <wp:extent cx="142709" cy="25365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37" r="95564" b="19737"/>
                          <a:stretch/>
                        </pic:blipFill>
                        <pic:spPr bwMode="auto">
                          <a:xfrm>
                            <a:off x="0" y="0"/>
                            <a:ext cx="143932" cy="255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是</w:t>
            </w:r>
            <w:r w:rsidRPr="004522D8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52C55ED8" wp14:editId="78D45C0F">
                  <wp:extent cx="132138" cy="254113"/>
                  <wp:effectExtent l="0" t="0" r="127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80" r="96610" b="13032"/>
                          <a:stretch/>
                        </pic:blipFill>
                        <pic:spPr bwMode="auto">
                          <a:xfrm>
                            <a:off x="0" y="0"/>
                            <a:ext cx="134241" cy="25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、3-2</w:t>
            </w:r>
            <w:r w:rsidRPr="004522D8">
              <w:rPr>
                <w:rFonts w:ascii="標楷體" w:eastAsia="標楷體" w:hAnsi="標楷體"/>
                <w:sz w:val="20"/>
                <w:szCs w:val="20"/>
              </w:rPr>
              <w:t xml:space="preserve"> 分數的大小比較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1ADE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822D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N-3-9 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D5C9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46E8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1.認識2以內的簡單分數。</w:t>
            </w:r>
          </w:p>
          <w:p w14:paraId="048DDF51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2.解決同分母分數的加減問題。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E045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5F49999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23B556F4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9658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A7A7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5EDA26F8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64A2" w14:textId="653604D2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C0D2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三、分數與加減、遊戲中學數學（一）</w:t>
            </w:r>
          </w:p>
          <w:p w14:paraId="7ED20383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3-3同分母分數的加減、練習園地、遊戲中學數學（一）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C6E1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7D2E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N-3-9 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2693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BF93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3.解決同分母分數的加減應用問題。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5301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A0916B8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9B96405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B8C2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B303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7AA4E510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8856" w14:textId="6463CE5E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FA58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四、圓</w:t>
            </w:r>
          </w:p>
          <w:p w14:paraId="5C50D5AA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4-1認識圓、4-2使用圓規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B07A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0A5E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S-3-3 圓：「圓心」、「圓周」、「半徑」與「直徑」。能使用圓規畫指定半徑的圓。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8E05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s-II-3 透過平面圖形的構成要素，認識常見三角形、常見四邊形與圓。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0F70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1.透過生活情境及描圓活動認識圓。</w:t>
            </w:r>
          </w:p>
          <w:p w14:paraId="7A94094F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2.透過操作活動認識圓心、直徑、半徑、圓周。</w:t>
            </w:r>
          </w:p>
          <w:p w14:paraId="1C3622CC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3.認識圓規，並學會使用圓規畫圓。</w:t>
            </w:r>
          </w:p>
          <w:p w14:paraId="63E1B2C4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4.透過操作活動，以圓的半徑、直徑比較圓的大小。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EE0E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A207BA9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B34BD70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509F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C2FE" w14:textId="77777777" w:rsidR="000E4278" w:rsidRPr="004522D8" w:rsidRDefault="000E4278" w:rsidP="000E4278">
            <w:pPr>
              <w:jc w:val="center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4436854E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 xml:space="preserve">使用 Google </w:t>
            </w:r>
            <w:r w:rsidRPr="004522D8">
              <w:rPr>
                <w:rFonts w:ascii="標楷體" w:eastAsia="標楷體" w:hAnsi="標楷體" w:cs="標楷體"/>
                <w:kern w:val="3"/>
                <w:sz w:val="20"/>
                <w:szCs w:val="20"/>
              </w:rPr>
              <w:t>map</w:t>
            </w: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搜尋世界各地的圓形建築，並分享圖片與特色分析。</w:t>
            </w:r>
          </w:p>
        </w:tc>
      </w:tr>
      <w:tr w:rsidR="000E4278" w:rsidRPr="004522D8" w14:paraId="43AD7487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5582" w14:textId="63F0E36F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75ED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五、兩步驟應用問題</w:t>
            </w:r>
          </w:p>
          <w:p w14:paraId="7C16C5FB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5-1加減與除法兩步驟問題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39EE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09CC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N-3-7 解題：兩步驟應用問題（加減與除、連乘）。連乘、加與除、減與除之應用解題。不含併式。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A2A3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n-II-5 在具體情境中，解決兩步驟應用問題。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24A6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1.以兩步驟算式解決具體情境中加與除的問題。</w:t>
            </w:r>
          </w:p>
          <w:p w14:paraId="57A7E18D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2.以兩步驟算式解決具體情境中減與除的問題。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B19E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39EDA9C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0354ED7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627A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課綱:多元-4</w:t>
            </w:r>
          </w:p>
          <w:p w14:paraId="00B4AA08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A1DD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61FA9F4D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53F6" w14:textId="2B51F9C2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九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0FFD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五、兩步驟應用問題</w:t>
            </w:r>
          </w:p>
          <w:p w14:paraId="3A4611E3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5-2乘法兩步驟問題、練習園地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F50D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C76C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N-3-7 解題：兩步驟應用問題（加減與除、連乘）。連乘、加與除、減與除之應用解題。不含併式。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2997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n-II-5 在具體情境中，解決兩步驟應用問題。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57E6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3.以兩步驟算式解決具體情境中連乘的問題。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0EC9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F091527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A7D54BB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626D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B6EF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0D247817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AE4D" w14:textId="02E7588E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48B5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學習加油讚（一）</w:t>
            </w:r>
          </w:p>
          <w:p w14:paraId="6C6906FE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23CE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4E1C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N-3-7 解題：兩步驟應用問題（加減與除、連乘）。連乘、加與除、減與除之應用解題。不含併式。</w:t>
            </w:r>
          </w:p>
          <w:p w14:paraId="53F14B75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S-3-3 圓：「圓心」、「圓周」、「半徑」與「直徑」。能使用圓規畫指定半徑的圓。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A5B0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n-II-5 在具體情境中，解決兩步驟應用問題。</w:t>
            </w:r>
          </w:p>
          <w:p w14:paraId="7A293723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s-II-3 透過平面圖形的構成要素，認識常見三角形、常見四邊形與圓。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30A1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1.熟練三位數除以一位數問題。</w:t>
            </w:r>
          </w:p>
          <w:p w14:paraId="05974E28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2.解決先除再減、連乘的兩步驟問題。</w:t>
            </w:r>
          </w:p>
          <w:p w14:paraId="189E1AD1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3.解決同分母分數加法問題。</w:t>
            </w:r>
          </w:p>
          <w:p w14:paraId="047785F1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4.解決同分母分數被減數未知、被加數未知、差未知的問題。</w:t>
            </w:r>
          </w:p>
          <w:p w14:paraId="785A22FF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5.使用圓規畫出圓。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9689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7F84D005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252D503F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4140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0F37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1B11C06B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7009" w14:textId="003CE13C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2D18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六、一位小數</w:t>
            </w:r>
          </w:p>
          <w:p w14:paraId="2EE7AF03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6-1認識一位小數、6-2小數的大小比較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CFE6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5ACF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N-3-10 一位小數：認識小數與小數點。結合點數、位值表徵、位值表。位值單位「十分位」。位值單位換算。比較、加減（含直式計算）與解題。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9023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n-II-7 理解小數的意義與位值結構，並能做加、減、整數倍的直式計算與應用。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7FDB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1.透過操作活動，認識一位小數，並將小數記在位值表。</w:t>
            </w:r>
          </w:p>
          <w:p w14:paraId="6D70D909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2.進行一位小數的化聚與大小比較。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1E71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2F38561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350BA26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0A77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35B8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09A3BC4B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271D" w14:textId="3A995D44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86F1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六、一位小數</w:t>
            </w:r>
          </w:p>
          <w:p w14:paraId="40F9AAB6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6-3小數的加減、練習園地、遊戲中學數學（二）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D5D1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9AA1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N-3-10 一位小數：認識小數與小數點。結合點數、位值表徵、位值表。位值單位「十分位」。位值單位換算。比較、加減（含直式計算）與解題。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D4F4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n-II-7 理解小數的意義與位值結構，並能做加、減、整數倍的直式計算與應用。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4C8A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3.透過具體情境，進行一位小數的加減計算及直式計算。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10F1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A4AB9FB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FCD9026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E3F6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2C41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0C5A2A6B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886A" w14:textId="289BD975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655D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sz w:val="20"/>
              </w:rPr>
              <w:t>七、時間</w:t>
            </w:r>
          </w:p>
          <w:p w14:paraId="4FA47B5F" w14:textId="77777777" w:rsidR="000E4278" w:rsidRPr="004522D8" w:rsidRDefault="000E4278" w:rsidP="000E427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7-1</w:t>
            </w: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</w:p>
          <w:p w14:paraId="741DDC80" w14:textId="77777777" w:rsidR="000E4278" w:rsidRPr="004522D8" w:rsidRDefault="000E4278" w:rsidP="000E427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1日是24小時、</w:t>
            </w: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7-2 1小時是60分鐘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1768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C2D5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N-3-17 時間：「日」、「時」、「分」、「秒」。實測、量感、估測與計算。時間單位的換算。認識時間加減問題的類型。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14E2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n-II-10 理解時間的加減運算，並應用於日常的時間加減問題。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0216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1.認識12時制</w:t>
            </w: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與24時制</w:t>
            </w: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，知道1日有24小時，並做日、小時的換算。</w:t>
            </w:r>
          </w:p>
          <w:p w14:paraId="1DC0D39F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2.理解1小時有60分鐘，並做小時、分鐘的換算。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3522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99A1FF0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8C7F1B5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9D73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FF73" w14:textId="77777777" w:rsidR="000E4278" w:rsidRPr="004522D8" w:rsidRDefault="000E4278" w:rsidP="000E4278">
            <w:pPr>
              <w:jc w:val="center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70F89ADE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透過 Google Earth 標示世界各地不同時區，學生比較</w:t>
            </w: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lastRenderedPageBreak/>
              <w:t>時差並討論影響。</w:t>
            </w:r>
          </w:p>
        </w:tc>
      </w:tr>
      <w:tr w:rsidR="000E4278" w:rsidRPr="004522D8" w14:paraId="6D388FC4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BD72" w14:textId="7DF22C53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十四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C60F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sz w:val="20"/>
              </w:rPr>
              <w:t>七、時間</w:t>
            </w:r>
          </w:p>
          <w:p w14:paraId="47430617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7-3 1分鐘是60秒、7-4</w:t>
            </w: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時間的計算、</w:t>
            </w: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練習園地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759F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49BA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N-3-17 時間：「日」、「時」、「分」、「秒」。實測、量感、估測與計算。時間單位的換算。認識時間加減問題的類型。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2CE0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n-II-10 理解時間的加減運算，並應用於日常的時間加減問題。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7214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3.認識1秒，理解1分鐘有60秒，並做分鐘、秒的換算。</w:t>
            </w:r>
          </w:p>
          <w:p w14:paraId="35F247E7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4.理解題意，解決生活中常見的時間和時刻的加、減問題。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2C35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655A514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EAAB01C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CC5B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A303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00355E25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F2BE" w14:textId="4E9B6FA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十五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3377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八、乘與除</w:t>
            </w:r>
          </w:p>
          <w:p w14:paraId="0D9D3F4A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8-1乘除關係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B274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EB4D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R-3-1 乘法與除法的關係：乘除互逆。應用於驗算與解題。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B6AC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r-II-1 理解乘除互逆，並能應用與解題。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CC30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1.在具體情境中認識乘除互逆關係。</w:t>
            </w:r>
          </w:p>
          <w:p w14:paraId="143C0FE7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2.運用乘除互逆，驗算除法的答案。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C8D0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D36C0BB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88CB8B9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7588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EAED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2673A2C5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B8BD" w14:textId="3C172B1E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22F0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八、乘與除</w:t>
            </w:r>
          </w:p>
          <w:p w14:paraId="0DD424CB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8-2乘與除的應用、8-3乘法估算、練習園地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3001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48F1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R-3-1 乘法與除法的關係：乘除互逆。應用於驗算與解題。</w:t>
            </w:r>
          </w:p>
          <w:p w14:paraId="10B51055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N-3-8 解題：四則估算。具體生活情境。較大位數之估算策略。能用估算檢驗計算結果的合理性。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4AFF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r-II-1 理解乘除互逆，並能應用與解題。</w:t>
            </w:r>
          </w:p>
          <w:p w14:paraId="7689E25D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n-II-4 解決四則估算之日常應用問題。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FFCD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3.解決乘數（被乘數）未知的問題。</w:t>
            </w:r>
          </w:p>
          <w:p w14:paraId="6E0B123E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4.解決除數（被除數）未知的問題。</w:t>
            </w:r>
          </w:p>
          <w:p w14:paraId="39C7CC42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5.乘法的估算。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E402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77EE702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A71201B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6042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A384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5BC631D7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D49E" w14:textId="5FDDE262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十七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6818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九、面積</w:t>
            </w:r>
          </w:p>
          <w:p w14:paraId="01322D60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9-1認識平方公分、9-2用平方公分板算面積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6861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4D66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N-3-14 面積：「平方公分」。實測、量感、估測與計算。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0052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2175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1.透過具體操作，認識1平方公分的面積單位，並以其為單位計算平面圖形的面積。</w:t>
            </w:r>
          </w:p>
          <w:p w14:paraId="76634CE8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2.用平方公分板進行面積的實測，進而使用乘法簡化長方形面積的點算。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6474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A3C9FDE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2CDC670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98C5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8E7E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716C2A45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C393" w14:textId="5E42A430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十八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2881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九、面積</w:t>
            </w:r>
          </w:p>
          <w:p w14:paraId="3AD1A5B2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9-3數格子算面積、練習園地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666C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FF05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N-3-14 面積：「平方公分」。實測、量感、估測與計算。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4F16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EAE4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3.透過2個半格合成1格點算平面圖形的面積。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F5E3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6DDBCC4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039F60A2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C786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1AA7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10079C94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FBAE" w14:textId="3DA1B66E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十九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2FBC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z w:val="20"/>
                <w:szCs w:val="20"/>
              </w:rPr>
              <w:t>學習加油讚（二）</w:t>
            </w:r>
          </w:p>
          <w:p w14:paraId="5BD50B1F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9D93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C6CD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N-3-10 一位小數：認識小數與小數點。結合點數、位值表徵、位值表。位值單位「十分位」。位值單位換算。比較、加減（含直式計算）與解題。</w:t>
            </w:r>
          </w:p>
          <w:p w14:paraId="10147B5F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R-3-1 乘法與除法的關係：乘除互逆。應用於驗算與解題。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9744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n-II-7 理解小數的意義與位值結構，並能做加、減、整數倍的直式計算與應用。</w:t>
            </w:r>
          </w:p>
          <w:p w14:paraId="76310EE6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r-II-1 理解乘除互逆，並能應用與解題。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8FDB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1.報讀並計算時間。</w:t>
            </w:r>
          </w:p>
          <w:p w14:paraId="7D3C9999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2.解決除數、被除數未知問題。</w:t>
            </w:r>
          </w:p>
          <w:p w14:paraId="18DD8902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3.解決</w:t>
            </w:r>
            <w:r w:rsidRPr="004522D8">
              <w:rPr>
                <w:rFonts w:ascii="標楷體" w:eastAsia="標楷體" w:hAnsi="標楷體"/>
                <w:sz w:val="20"/>
                <w:szCs w:val="20"/>
              </w:rPr>
              <w:t>兩時刻間的時間量</w:t>
            </w: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問題。</w:t>
            </w:r>
          </w:p>
          <w:p w14:paraId="05DDC01C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4.解決</w:t>
            </w:r>
            <w:r w:rsidRPr="004522D8">
              <w:rPr>
                <w:rFonts w:ascii="標楷體" w:eastAsia="標楷體" w:hAnsi="標楷體"/>
                <w:sz w:val="20"/>
                <w:szCs w:val="20"/>
              </w:rPr>
              <w:t>一位小數的加法</w:t>
            </w: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問題。</w:t>
            </w:r>
          </w:p>
          <w:p w14:paraId="271FB65C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5.運用平方公分板進行點數圖形的周長。</w:t>
            </w:r>
          </w:p>
          <w:p w14:paraId="06A3A624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6.進行圖形的拼組與面積的點算。</w:t>
            </w:r>
          </w:p>
          <w:p w14:paraId="4F2967D4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7.知道面積相同的圖形，周長不一定相同。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0510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AABF082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21367FD3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8EE7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  <w:p w14:paraId="22C1182D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課綱:防災-4</w:t>
            </w:r>
          </w:p>
          <w:p w14:paraId="64C92B2C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1300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21D1256B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D994" w14:textId="7FE07080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7D9A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數學園地</w:t>
            </w:r>
          </w:p>
          <w:p w14:paraId="7DE955A8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圓形建築物、喀擦剪一刀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10A1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E168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S-3-3 圓：「圓心」、「圓周」、「半徑」與「直徑」。能使用圓規畫指定半徑的圓。</w:t>
            </w:r>
          </w:p>
          <w:p w14:paraId="59BE226E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S-3-4 幾何形體之操作：以操作活動為主。平面圖形的分割與重組。初步體驗展開圖如何黏合成立體形體。知道不同之展開圖可能黏合成同一形狀之立體形體。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B305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s-II-3 透過平面圖形的構成要素，認識常見三角形、常見四邊形與圓。</w:t>
            </w:r>
          </w:p>
          <w:p w14:paraId="034FB796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s-II-2 認識平面圖形全等的意義。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B735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1.認識世界各國的圓形建築物。</w:t>
            </w:r>
          </w:p>
          <w:p w14:paraId="2E7B2B33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2.認識圖形剪開再拼排成新圖形，經驗等積異形。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FDD2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79FA4743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18CDDB6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5912" w14:textId="77777777" w:rsidR="000E4278" w:rsidRPr="004522D8" w:rsidRDefault="000E4278" w:rsidP="000E4278">
            <w:pPr>
              <w:rPr>
                <w:rFonts w:ascii="標楷體" w:eastAsia="標楷體" w:hAnsi="標楷體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EC19" w14:textId="77777777" w:rsidR="000E4278" w:rsidRPr="004522D8" w:rsidRDefault="000E4278" w:rsidP="000E4278">
            <w:pPr>
              <w:jc w:val="center"/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0E4278" w:rsidRPr="004522D8" w14:paraId="7F183316" w14:textId="77777777" w:rsidTr="000E4278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B175" w14:textId="6048D6D5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C6B4" w14:textId="77777777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數學園地</w:t>
            </w:r>
          </w:p>
          <w:p w14:paraId="378A3FC5" w14:textId="0780B518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圓形建築物、喀擦剪一刀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4C25" w14:textId="6FB01B0E" w:rsidR="000E4278" w:rsidRPr="004522D8" w:rsidRDefault="000E4278" w:rsidP="000E427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D0E9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S-3-3 圓：「圓心」、「圓周」、「半徑」與「直徑」。能使用圓規畫指定半徑的圓。</w:t>
            </w:r>
          </w:p>
          <w:p w14:paraId="721F10A3" w14:textId="03FD58FC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S-3-4 幾何形體之操作：以操作活動為主。平面圖形的分割與重組。初步體驗展開圖如何黏合成立體形體。知道不同之展開圖可能黏合成同一形狀</w:t>
            </w:r>
            <w:r w:rsidRPr="004522D8">
              <w:rPr>
                <w:rFonts w:ascii="標楷體" w:eastAsia="標楷體" w:hAnsi="標楷體"/>
                <w:sz w:val="20"/>
                <w:szCs w:val="20"/>
              </w:rPr>
              <w:lastRenderedPageBreak/>
              <w:t>之立體形體。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62F6" w14:textId="77777777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lastRenderedPageBreak/>
              <w:t>s-II-3 透過平面圖形的構成要素，認識常見三角形、常見四邊形與圓。</w:t>
            </w:r>
          </w:p>
          <w:p w14:paraId="2CCE3E51" w14:textId="4C203FAC" w:rsidR="000E4278" w:rsidRPr="004522D8" w:rsidRDefault="000E4278" w:rsidP="000E427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z w:val="20"/>
                <w:szCs w:val="20"/>
              </w:rPr>
              <w:t>s-II-2 認識平面圖形全等的意義。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8E31" w14:textId="77777777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1.認識世界各國的圓形建築物。</w:t>
            </w:r>
          </w:p>
          <w:p w14:paraId="7F398210" w14:textId="4A56A612" w:rsidR="000E4278" w:rsidRPr="004522D8" w:rsidRDefault="000E4278" w:rsidP="000E4278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522D8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2.認識圖形剪開再拼排成新圖形，經驗等積異形。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EA2F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717E119F" w14:textId="77777777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5C3F9B71" w14:textId="0C76E70B" w:rsidR="000E4278" w:rsidRPr="004522D8" w:rsidRDefault="000E4278" w:rsidP="000E4278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332B" w14:textId="488A4239" w:rsidR="000E4278" w:rsidRPr="004522D8" w:rsidRDefault="000E4278" w:rsidP="000E4278">
            <w:pPr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4522D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A86C" w14:textId="7B1B6B81" w:rsidR="000E4278" w:rsidRPr="004522D8" w:rsidRDefault="000E4278" w:rsidP="000E4278">
            <w:pPr>
              <w:jc w:val="center"/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</w:pPr>
            <w:r w:rsidRPr="004522D8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</w:tbl>
    <w:p w14:paraId="6F954565" w14:textId="77777777" w:rsidR="006A6590" w:rsidRPr="004522D8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4522D8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4C94377D" w14:textId="77777777" w:rsidR="006A6590" w:rsidRPr="004522D8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4522D8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4522D8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4522D8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4522D8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4522D8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4522D8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4522D8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4522D8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="005E034F" w:rsidRPr="004522D8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="005E034F" w:rsidRPr="004522D8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="005E034F" w:rsidRPr="004522D8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="005E034F" w:rsidRPr="004522D8">
        <w:rPr>
          <w:rFonts w:ascii="標楷體" w:eastAsia="標楷體" w:hAnsi="標楷體"/>
          <w:b/>
        </w:rPr>
        <w:t>(例：法定/課綱：</w:t>
      </w:r>
      <w:r w:rsidR="005E034F" w:rsidRPr="004522D8">
        <w:rPr>
          <w:rFonts w:ascii="標楷體" w:eastAsia="標楷體" w:hAnsi="標楷體" w:hint="eastAsia"/>
          <w:b/>
        </w:rPr>
        <w:t>議題</w:t>
      </w:r>
      <w:r w:rsidR="005E034F" w:rsidRPr="004522D8">
        <w:rPr>
          <w:rFonts w:ascii="標楷體" w:eastAsia="標楷體" w:hAnsi="標楷體"/>
          <w:b/>
        </w:rPr>
        <w:t>-</w:t>
      </w:r>
      <w:r w:rsidR="005E034F" w:rsidRPr="004522D8">
        <w:rPr>
          <w:rFonts w:ascii="標楷體" w:eastAsia="標楷體" w:hAnsi="標楷體" w:hint="eastAsia"/>
          <w:b/>
        </w:rPr>
        <w:t>節</w:t>
      </w:r>
      <w:r w:rsidR="005E034F" w:rsidRPr="004522D8">
        <w:rPr>
          <w:rFonts w:ascii="標楷體" w:eastAsia="標楷體" w:hAnsi="標楷體"/>
          <w:b/>
        </w:rPr>
        <w:t>數)。</w:t>
      </w:r>
    </w:p>
    <w:p w14:paraId="6D21A3BA" w14:textId="77777777" w:rsidR="005E034F" w:rsidRPr="004522D8" w:rsidRDefault="005E034F" w:rsidP="005E034F">
      <w:pPr>
        <w:adjustRightInd w:val="0"/>
        <w:snapToGrid w:val="0"/>
        <w:spacing w:line="240" w:lineRule="atLeast"/>
        <w:jc w:val="both"/>
      </w:pPr>
      <w:r w:rsidRPr="004522D8">
        <w:rPr>
          <w:rFonts w:ascii="標楷體" w:eastAsia="標楷體" w:hAnsi="標楷體" w:hint="eastAsia"/>
        </w:rPr>
        <w:t>（一）</w:t>
      </w:r>
      <w:r w:rsidRPr="004522D8">
        <w:rPr>
          <w:rFonts w:ascii="標楷體" w:eastAsia="標楷體" w:hAnsi="標楷體"/>
        </w:rPr>
        <w:t>法定議題：</w:t>
      </w:r>
      <w:r w:rsidRPr="004522D8">
        <w:rPr>
          <w:rFonts w:ascii="標楷體" w:eastAsia="標楷體" w:hAnsi="標楷體" w:hint="eastAsia"/>
        </w:rPr>
        <w:t>依每學年度核定函辦理。</w:t>
      </w:r>
    </w:p>
    <w:p w14:paraId="3E93174C" w14:textId="77777777" w:rsidR="005E034F" w:rsidRPr="004522D8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4522D8">
        <w:rPr>
          <w:rFonts w:ascii="標楷體" w:eastAsia="標楷體" w:hAnsi="標楷體" w:hint="eastAsia"/>
          <w:sz w:val="23"/>
          <w:szCs w:val="23"/>
        </w:rPr>
        <w:t>（二）</w:t>
      </w:r>
      <w:r w:rsidRPr="004522D8">
        <w:rPr>
          <w:rFonts w:ascii="標楷體" w:eastAsia="標楷體" w:hAnsi="標楷體"/>
          <w:sz w:val="23"/>
          <w:szCs w:val="23"/>
        </w:rPr>
        <w:t>課綱議題：</w:t>
      </w:r>
      <w:r w:rsidRPr="004522D8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4522D8">
        <w:rPr>
          <w:rFonts w:ascii="標楷體" w:eastAsia="標楷體" w:hAnsi="標楷體"/>
          <w:spacing w:val="9"/>
          <w:sz w:val="23"/>
          <w:szCs w:val="23"/>
        </w:rPr>
        <w:t>、</w:t>
      </w:r>
      <w:r w:rsidRPr="004522D8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4522D8">
        <w:rPr>
          <w:rFonts w:ascii="標楷體" w:eastAsia="標楷體" w:hAnsi="標楷體"/>
          <w:spacing w:val="9"/>
          <w:sz w:val="23"/>
          <w:szCs w:val="23"/>
        </w:rPr>
        <w:t>、</w:t>
      </w:r>
      <w:r w:rsidRPr="004522D8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4522D8">
        <w:rPr>
          <w:rFonts w:ascii="標楷體" w:eastAsia="標楷體" w:hAnsi="標楷體"/>
          <w:sz w:val="23"/>
          <w:szCs w:val="23"/>
        </w:rPr>
        <w:t>、</w:t>
      </w:r>
      <w:r w:rsidRPr="004522D8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4522D8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4522D8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4522D8">
        <w:rPr>
          <w:rFonts w:ascii="標楷體" w:eastAsia="標楷體" w:hAnsi="標楷體" w:hint="eastAsia"/>
          <w:sz w:val="23"/>
          <w:szCs w:val="23"/>
        </w:rPr>
        <w:t>。</w:t>
      </w:r>
    </w:p>
    <w:p w14:paraId="2BF19AD9" w14:textId="77777777" w:rsidR="005E034F" w:rsidRPr="004522D8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4522D8">
        <w:rPr>
          <w:rFonts w:ascii="標楷體" w:eastAsia="標楷體" w:hAnsi="標楷體" w:hint="eastAsia"/>
          <w:sz w:val="23"/>
          <w:szCs w:val="23"/>
        </w:rPr>
        <w:t>（三）請與</w:t>
      </w:r>
      <w:r w:rsidRPr="004522D8">
        <w:rPr>
          <w:rFonts w:ascii="標楷體" w:eastAsia="標楷體" w:hAnsi="標楷體"/>
          <w:sz w:val="23"/>
          <w:szCs w:val="23"/>
        </w:rPr>
        <w:t>附件参-2</w:t>
      </w:r>
      <w:r w:rsidRPr="004522D8">
        <w:rPr>
          <w:rFonts w:ascii="標楷體" w:eastAsia="標楷體" w:hAnsi="標楷體" w:hint="eastAsia"/>
          <w:sz w:val="23"/>
          <w:szCs w:val="23"/>
        </w:rPr>
        <w:t>(e</w:t>
      </w:r>
      <w:r w:rsidRPr="004522D8">
        <w:rPr>
          <w:rFonts w:ascii="標楷體" w:eastAsia="標楷體" w:hAnsi="標楷體"/>
          <w:sz w:val="23"/>
          <w:szCs w:val="23"/>
        </w:rPr>
        <w:t>-2)</w:t>
      </w:r>
      <w:r w:rsidRPr="004522D8">
        <w:rPr>
          <w:rFonts w:ascii="標楷體" w:eastAsia="標楷體" w:hAnsi="標楷體" w:hint="eastAsia"/>
          <w:sz w:val="23"/>
          <w:szCs w:val="23"/>
        </w:rPr>
        <w:t>「</w:t>
      </w:r>
      <w:r w:rsidRPr="004522D8">
        <w:rPr>
          <w:rFonts w:ascii="標楷體" w:eastAsia="標楷體" w:hAnsi="標楷體"/>
          <w:sz w:val="23"/>
          <w:szCs w:val="23"/>
        </w:rPr>
        <w:t>法</w:t>
      </w:r>
      <w:r w:rsidRPr="004522D8">
        <w:rPr>
          <w:rFonts w:ascii="標楷體" w:eastAsia="標楷體" w:hAnsi="標楷體" w:hint="eastAsia"/>
          <w:sz w:val="23"/>
          <w:szCs w:val="23"/>
        </w:rPr>
        <w:t>律規定教育</w:t>
      </w:r>
      <w:r w:rsidRPr="004522D8">
        <w:rPr>
          <w:rFonts w:ascii="標楷體" w:eastAsia="標楷體" w:hAnsi="標楷體"/>
          <w:sz w:val="23"/>
          <w:szCs w:val="23"/>
        </w:rPr>
        <w:t>議題或重要宣導融入課程</w:t>
      </w:r>
      <w:r w:rsidRPr="004522D8">
        <w:rPr>
          <w:rFonts w:ascii="標楷體" w:eastAsia="標楷體" w:hAnsi="標楷體" w:hint="eastAsia"/>
          <w:sz w:val="23"/>
          <w:szCs w:val="23"/>
        </w:rPr>
        <w:t>規劃</w:t>
      </w:r>
      <w:r w:rsidRPr="004522D8">
        <w:rPr>
          <w:rFonts w:ascii="標楷體" w:eastAsia="標楷體" w:hAnsi="標楷體"/>
          <w:sz w:val="23"/>
          <w:szCs w:val="23"/>
        </w:rPr>
        <w:t>檢核表</w:t>
      </w:r>
      <w:r w:rsidRPr="004522D8">
        <w:rPr>
          <w:rFonts w:ascii="標楷體" w:eastAsia="標楷體" w:hAnsi="標楷體" w:hint="eastAsia"/>
          <w:sz w:val="23"/>
          <w:szCs w:val="23"/>
        </w:rPr>
        <w:t>」相對照。</w:t>
      </w:r>
    </w:p>
    <w:p w14:paraId="6ECE414F" w14:textId="77777777" w:rsidR="005E034F" w:rsidRPr="004522D8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4522D8">
        <w:rPr>
          <w:rFonts w:ascii="標楷體" w:eastAsia="標楷體" w:hAnsi="標楷體"/>
          <w:sz w:val="23"/>
          <w:szCs w:val="23"/>
        </w:rPr>
        <w:t>註3：</w:t>
      </w:r>
      <w:r w:rsidRPr="004522D8">
        <w:rPr>
          <w:rFonts w:ascii="標楷體" w:eastAsia="標楷體" w:hAnsi="標楷體" w:hint="eastAsia"/>
          <w:b/>
          <w:sz w:val="23"/>
          <w:szCs w:val="23"/>
          <w:u w:val="single"/>
        </w:rPr>
        <w:t>六年級第二</w:t>
      </w:r>
      <w:r w:rsidRPr="004522D8">
        <w:rPr>
          <w:rFonts w:ascii="標楷體" w:eastAsia="標楷體" w:hAnsi="標楷體"/>
          <w:b/>
          <w:sz w:val="23"/>
          <w:szCs w:val="23"/>
          <w:u w:val="single"/>
        </w:rPr>
        <w:t>學期</w:t>
      </w:r>
      <w:r w:rsidRPr="004522D8"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  <w:t>須規劃學生畢業考後至畢業前課程活動之安排</w:t>
      </w:r>
      <w:r w:rsidRPr="004522D8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。</w:t>
      </w:r>
    </w:p>
    <w:p w14:paraId="79AC62AA" w14:textId="77777777" w:rsidR="005E034F" w:rsidRPr="004522D8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4522D8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註4</w:t>
      </w:r>
      <w:r w:rsidRPr="004522D8">
        <w:rPr>
          <w:rFonts w:ascii="標楷體" w:eastAsia="標楷體" w:hAnsi="標楷體"/>
          <w:sz w:val="23"/>
          <w:szCs w:val="23"/>
        </w:rPr>
        <w:t>：</w:t>
      </w:r>
      <w:r w:rsidRPr="004522D8">
        <w:rPr>
          <w:rFonts w:ascii="標楷體" w:eastAsia="標楷體" w:hAnsi="標楷體"/>
          <w:b/>
          <w:sz w:val="23"/>
          <w:szCs w:val="23"/>
        </w:rPr>
        <w:t>評量方式</w:t>
      </w:r>
      <w:r w:rsidRPr="004522D8">
        <w:rPr>
          <w:rFonts w:ascii="標楷體" w:eastAsia="標楷體" w:hAnsi="標楷體" w:hint="eastAsia"/>
          <w:b/>
          <w:sz w:val="23"/>
          <w:szCs w:val="23"/>
        </w:rPr>
        <w:t>撰寫</w:t>
      </w:r>
      <w:r w:rsidRPr="004522D8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4522D8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4522D8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4522D8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4522D8">
        <w:rPr>
          <w:rFonts w:ascii="標楷體" w:eastAsia="標楷體" w:hAnsi="標楷體" w:hint="eastAsia"/>
          <w:sz w:val="23"/>
          <w:szCs w:val="23"/>
        </w:rPr>
        <w:t>方式：</w:t>
      </w:r>
    </w:p>
    <w:p w14:paraId="65521468" w14:textId="77777777" w:rsidR="005E034F" w:rsidRPr="004522D8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4522D8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18E5D557" w14:textId="77777777" w:rsidR="005E034F" w:rsidRPr="004522D8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4522D8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36323D" w14:textId="77777777" w:rsidR="005E034F" w:rsidRPr="004522D8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4522D8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6E321A82" w14:textId="77777777" w:rsidR="00142C53" w:rsidRPr="004522D8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4522D8">
        <w:rPr>
          <w:rFonts w:ascii="標楷體" w:eastAsia="標楷體" w:hAnsi="標楷體" w:cs="標楷體" w:hint="eastAsia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4522D8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90638" w14:textId="77777777" w:rsidR="00187C28" w:rsidRDefault="00187C28" w:rsidP="001A1EF6">
      <w:r>
        <w:separator/>
      </w:r>
    </w:p>
  </w:endnote>
  <w:endnote w:type="continuationSeparator" w:id="0">
    <w:p w14:paraId="73946885" w14:textId="77777777" w:rsidR="00187C28" w:rsidRDefault="00187C28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00306" w14:textId="77777777" w:rsidR="00187C28" w:rsidRDefault="00187C28" w:rsidP="001A1EF6">
      <w:r>
        <w:separator/>
      </w:r>
    </w:p>
  </w:footnote>
  <w:footnote w:type="continuationSeparator" w:id="0">
    <w:p w14:paraId="18DFB6D6" w14:textId="77777777" w:rsidR="00187C28" w:rsidRDefault="00187C28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0"/>
    <w:rsid w:val="00030878"/>
    <w:rsid w:val="000E4278"/>
    <w:rsid w:val="00137A8F"/>
    <w:rsid w:val="00142C53"/>
    <w:rsid w:val="00187C28"/>
    <w:rsid w:val="001A1EF6"/>
    <w:rsid w:val="003F2698"/>
    <w:rsid w:val="004136ED"/>
    <w:rsid w:val="004234DB"/>
    <w:rsid w:val="00424BB3"/>
    <w:rsid w:val="004522D8"/>
    <w:rsid w:val="004615C3"/>
    <w:rsid w:val="00461FB3"/>
    <w:rsid w:val="0052142C"/>
    <w:rsid w:val="00547272"/>
    <w:rsid w:val="005E034F"/>
    <w:rsid w:val="00612A4F"/>
    <w:rsid w:val="00632EE8"/>
    <w:rsid w:val="006A6590"/>
    <w:rsid w:val="0077176B"/>
    <w:rsid w:val="007B450D"/>
    <w:rsid w:val="007F527B"/>
    <w:rsid w:val="00871743"/>
    <w:rsid w:val="008830FA"/>
    <w:rsid w:val="009112FB"/>
    <w:rsid w:val="009B481C"/>
    <w:rsid w:val="00B35C09"/>
    <w:rsid w:val="00B5585E"/>
    <w:rsid w:val="00B81898"/>
    <w:rsid w:val="00BE49FA"/>
    <w:rsid w:val="00C00A10"/>
    <w:rsid w:val="00D509BD"/>
    <w:rsid w:val="00D70AE6"/>
    <w:rsid w:val="00DB1CFA"/>
    <w:rsid w:val="00DC4906"/>
    <w:rsid w:val="00E32A2E"/>
    <w:rsid w:val="00E76C23"/>
    <w:rsid w:val="00F01199"/>
    <w:rsid w:val="00F15A8A"/>
    <w:rsid w:val="00F95E0F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5DB41A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2025-06-13T01:52:00Z</dcterms:created>
  <dcterms:modified xsi:type="dcterms:W3CDTF">2025-06-13T01:52:00Z</dcterms:modified>
</cp:coreProperties>
</file>