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B3F3D" w14:textId="1D122696" w:rsidR="00A0701C" w:rsidRDefault="00A0701C" w:rsidP="00A0701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8D4988">
        <w:rPr>
          <w:rFonts w:ascii="標楷體" w:eastAsia="標楷體" w:hAnsi="標楷體"/>
          <w:b/>
          <w:color w:val="000000"/>
          <w:sz w:val="28"/>
          <w:szCs w:val="27"/>
        </w:rPr>
        <w:t>高雄市前鎮區瑞祥國小二年級第</w:t>
      </w:r>
      <w:r w:rsidRPr="008D4988">
        <w:rPr>
          <w:rFonts w:ascii="標楷體" w:eastAsia="標楷體" w:hAnsi="標楷體" w:hint="eastAsia"/>
          <w:b/>
          <w:color w:val="000000"/>
          <w:sz w:val="28"/>
          <w:szCs w:val="27"/>
        </w:rPr>
        <w:t>二</w:t>
      </w:r>
      <w:r w:rsidRPr="008D4988">
        <w:rPr>
          <w:rFonts w:ascii="標楷體" w:eastAsia="標楷體" w:hAnsi="標楷體"/>
          <w:b/>
          <w:color w:val="000000"/>
          <w:sz w:val="28"/>
          <w:szCs w:val="27"/>
        </w:rPr>
        <w:t>學期部定課程【閩南語領域】課程計畫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新課綱康軒第三冊</w:t>
      </w:r>
      <w:r>
        <w:rPr>
          <w:color w:val="000000"/>
          <w:sz w:val="27"/>
          <w:szCs w:val="27"/>
        </w:rPr>
        <w:t>)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457351F5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734F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61E2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002F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</w:t>
            </w:r>
            <w:bookmarkStart w:id="0" w:name="_GoBack"/>
            <w:bookmarkEnd w:id="0"/>
            <w:r w:rsidRPr="00C2223E">
              <w:rPr>
                <w:rFonts w:ascii="標楷體" w:eastAsia="標楷體" w:hAnsi="標楷體" w:cs="標楷體"/>
              </w:rPr>
              <w:t>領域</w:t>
            </w:r>
          </w:p>
          <w:p w14:paraId="1C7FBFE7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B690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B49D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EC015" w14:textId="77777777" w:rsidR="00541251" w:rsidRDefault="0054125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11BB9F54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C07BF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220700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230CA2" w:rsidRPr="00C2223E" w14:paraId="21F08B8D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FE5D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383C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38C7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022F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A163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246A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4BAFE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67CDC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0F4E9" w14:textId="77777777" w:rsidR="00541251" w:rsidRPr="00C2223E" w:rsidRDefault="00541251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D10EA" w:rsidRPr="00C2223E" w14:paraId="0BC3759E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67232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7B710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第一單元彩色的世界</w:t>
            </w:r>
          </w:p>
          <w:p w14:paraId="4736C4EB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第一課彩色筆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81197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閩-E-A1</w:t>
            </w:r>
          </w:p>
          <w:p w14:paraId="30E21004" w14:textId="15D793FE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D864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6AB62CBF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◎Ab-Ⅰ-2 句型運用。</w:t>
            </w:r>
          </w:p>
          <w:p w14:paraId="69DF92F9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  <w:p w14:paraId="02B0C7B8" w14:textId="41163BDD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B7F80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6C374590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3144F823" w14:textId="1F748D04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B344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1.認識基本顏色的說法。</w:t>
            </w:r>
          </w:p>
          <w:p w14:paraId="2C4ACCEB" w14:textId="7A1524DF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2</w:t>
            </w:r>
            <w:r w:rsidRPr="00AD10EA">
              <w:rPr>
                <w:rFonts w:ascii="標楷體" w:eastAsia="標楷體" w:hAnsi="標楷體" w:cs="標楷體"/>
              </w:rPr>
              <w:t>.能替換語詞應用造句於生活中。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A9CE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7AC4FFA0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48AA9A08" w14:textId="728F9B60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B4A1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課綱:戶外-1</w:t>
            </w:r>
          </w:p>
          <w:p w14:paraId="53E3F54E" w14:textId="2246369E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課綱:閱讀素養-1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875A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1C1FC192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3F3DB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0102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第一單元彩色的世界</w:t>
            </w:r>
          </w:p>
          <w:p w14:paraId="67468B82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第一課彩色筆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66C6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閩-E-A1</w:t>
            </w:r>
          </w:p>
          <w:p w14:paraId="22AABF22" w14:textId="567CA7D9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DE3F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5550FCCA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◎Ab-Ⅰ-2 句型運用。</w:t>
            </w:r>
          </w:p>
          <w:p w14:paraId="1EFEAC6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  <w:p w14:paraId="698841C7" w14:textId="2B297950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B1EF5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2ACF7D23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5DEEBEC2" w14:textId="75008346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9EED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1.正確的指認顏色並用閩南語說出。</w:t>
            </w:r>
          </w:p>
          <w:p w14:paraId="2580DD66" w14:textId="404EC7E8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2.善用顏色辨認周遭事物與環境。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8085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0E672A0A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37071E07" w14:textId="26C46C32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CB2F" w14:textId="5877743B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課綱:戶外-1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9F57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70124D9A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C646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22CE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第一單元彩色的世界</w:t>
            </w:r>
          </w:p>
          <w:p w14:paraId="4EB3F53A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lastRenderedPageBreak/>
              <w:t>第一課彩色筆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1D04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閩-E-A1</w:t>
            </w:r>
          </w:p>
          <w:p w14:paraId="18FB60AE" w14:textId="0E9211BA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64F7D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51345B0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◎Ab-Ⅰ-2 句型運用。</w:t>
            </w:r>
          </w:p>
          <w:p w14:paraId="6096109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◎Bg-Ⅰ-1 生活應對。</w:t>
            </w:r>
          </w:p>
          <w:p w14:paraId="47A12E2E" w14:textId="7808196B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0D50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1-Ⅰ-3 能聽懂所學的閩南語文課文主題、</w:t>
            </w:r>
            <w:r w:rsidRPr="00AD10EA">
              <w:rPr>
                <w:rFonts w:ascii="標楷體" w:eastAsia="標楷體" w:hAnsi="標楷體" w:cs="標楷體"/>
              </w:rPr>
              <w:lastRenderedPageBreak/>
              <w:t>內容並掌握重點。</w:t>
            </w:r>
          </w:p>
          <w:p w14:paraId="54DA006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38B2C6D5" w14:textId="4A4D6CF8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7B524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1.說出頁面出現水果的顏色。</w:t>
            </w:r>
          </w:p>
          <w:p w14:paraId="0E30FFF0" w14:textId="0BED25C2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lastRenderedPageBreak/>
              <w:t>2</w:t>
            </w:r>
            <w:r w:rsidRPr="00AD10EA">
              <w:rPr>
                <w:rFonts w:ascii="標楷體" w:eastAsia="標楷體" w:hAnsi="標楷體" w:cs="標楷體"/>
              </w:rPr>
              <w:t>.可指出正確的雨傘顏色。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DE2C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2DF90997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6579A8C5" w14:textId="45F1A3E5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7D4A" w14:textId="62297150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課綱:戶外-1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2CB1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0A93894F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7FBD8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3A5A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第一單元彩色的世界</w:t>
            </w:r>
          </w:p>
          <w:p w14:paraId="005C60F9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第二課春天的早起時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CEDA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閩-E-A1</w:t>
            </w:r>
          </w:p>
          <w:p w14:paraId="00FEFE7D" w14:textId="62FA4F32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5137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47818ABD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◎Ab-Ⅰ-2 句型運用。</w:t>
            </w:r>
          </w:p>
          <w:p w14:paraId="4FB453E5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◎Ac-Ⅰ-1 兒歌念謠。</w:t>
            </w:r>
          </w:p>
          <w:p w14:paraId="30B9B12B" w14:textId="54034CDC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52B3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2B5A77C4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48B172C5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53B9C654" w14:textId="5A8CBDDD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C45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1.正確朗讀課文並瞭解本課主題與內容。</w:t>
            </w:r>
          </w:p>
          <w:p w14:paraId="5924EDAB" w14:textId="7D162B67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2.學會課文歌唱與律動。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68AC5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5FC67B7C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5F06EC55" w14:textId="5C7C2EAB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7422B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課綱:品德-1</w:t>
            </w:r>
          </w:p>
          <w:p w14:paraId="4E52429D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課綱:戶外-1</w:t>
            </w:r>
          </w:p>
          <w:p w14:paraId="27A568AC" w14:textId="44D25674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課綱:閱讀素養-1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68A0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4442B195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649A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5E09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第一單元彩色的世界</w:t>
            </w:r>
          </w:p>
          <w:p w14:paraId="48433CEF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第二課春天的早起時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DF32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閩-E-A1</w:t>
            </w:r>
          </w:p>
          <w:p w14:paraId="5BF7A8F8" w14:textId="29518603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80AC6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151208E7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◎Ab-Ⅰ-2 句型運用。</w:t>
            </w:r>
          </w:p>
          <w:p w14:paraId="6FEC3785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◎Ac-Ⅰ-1 兒歌念謠。</w:t>
            </w:r>
          </w:p>
          <w:p w14:paraId="47DF41E7" w14:textId="541ACC98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4D60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2AF82ED2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1-Ⅰ-3 能聽懂所學的閩南語文課文主題、</w:t>
            </w:r>
            <w:r w:rsidRPr="00AD10EA">
              <w:rPr>
                <w:rFonts w:ascii="標楷體" w:eastAsia="標楷體" w:hAnsi="標楷體" w:cs="標楷體"/>
              </w:rPr>
              <w:lastRenderedPageBreak/>
              <w:t>內容並掌握重點。</w:t>
            </w:r>
          </w:p>
          <w:p w14:paraId="0E290B0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470DB103" w14:textId="5799C69E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76426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1.正確指認聽到的昆蟲圖照。</w:t>
            </w:r>
          </w:p>
          <w:p w14:paraId="51D39AE3" w14:textId="613A0807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2.認讀說出各昆蟲的閩南語說法。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A93C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524032E5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08C20629" w14:textId="03ED5BB4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BA11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課綱:品德-1</w:t>
            </w:r>
          </w:p>
          <w:p w14:paraId="1266086D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課綱:戶外-1</w:t>
            </w:r>
          </w:p>
          <w:p w14:paraId="167314AF" w14:textId="6F5E06CD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課綱:閱讀素養-1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437B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71CF701E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6A2F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6ABD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第一單元彩色的世界</w:t>
            </w:r>
          </w:p>
          <w:p w14:paraId="16648A16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第二課春天的早起時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D015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閩-E-A1</w:t>
            </w:r>
          </w:p>
          <w:p w14:paraId="17890884" w14:textId="3A75A3C6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E277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303FAFE5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◎Ab-Ⅰ-2 句型運用。</w:t>
            </w:r>
          </w:p>
          <w:p w14:paraId="164BB4AB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◎Ac-Ⅰ-1 兒歌念謠。</w:t>
            </w:r>
          </w:p>
          <w:p w14:paraId="288E278D" w14:textId="715EBABE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30869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1616821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788A171A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16836701" w14:textId="64A543B8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FD2B9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1.聽懂題目的詩歌，找出正確的昆蟲。</w:t>
            </w:r>
          </w:p>
          <w:p w14:paraId="40AC9D9B" w14:textId="7FF40727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2.了解昆蟲的基本特色及習性。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4DCC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4757488D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7FA9E66D" w14:textId="7A8720F6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1B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課綱:閱讀素養-1</w:t>
            </w:r>
          </w:p>
          <w:p w14:paraId="33F9E36D" w14:textId="380E4FA6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課綱:戶外-1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A1F2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10249B5A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195F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2FB3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第一單元彩色的世界</w:t>
            </w:r>
          </w:p>
          <w:p w14:paraId="0499A5DF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8A436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閩-E-A1</w:t>
            </w:r>
          </w:p>
          <w:p w14:paraId="7863901E" w14:textId="0A8079D9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99B0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6F2DAF9B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◎Ab-Ⅰ-2 句型運用。</w:t>
            </w:r>
          </w:p>
          <w:p w14:paraId="46B6AFC4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  <w:p w14:paraId="3A371938" w14:textId="6981BFC0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0A7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23831A91" w14:textId="614C6E8F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51287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1.熟練常見的顏色和昆蟲的閩南語說法。</w:t>
            </w:r>
          </w:p>
          <w:p w14:paraId="2C514629" w14:textId="5BB4CBFD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2</w:t>
            </w:r>
            <w:r w:rsidRPr="00AD10EA">
              <w:rPr>
                <w:rFonts w:ascii="標楷體" w:eastAsia="標楷體" w:hAnsi="標楷體" w:cs="標楷體"/>
              </w:rPr>
              <w:t>.習慣用閩南語表達生活上的常用句。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085E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78D5E9F8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23DCB9B6" w14:textId="417DB79E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113A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課綱:閱讀素養-1</w:t>
            </w:r>
          </w:p>
          <w:p w14:paraId="2A7395F8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課綱:戶外-1</w:t>
            </w:r>
          </w:p>
          <w:p w14:paraId="65CD38C8" w14:textId="2F4D11E7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課綱:品德-1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3D4E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59843292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8025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EAFA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第二單元講時間</w:t>
            </w:r>
          </w:p>
          <w:p w14:paraId="042B4301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第三課規工笑微微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EF4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  <w:p w14:paraId="0979C56C" w14:textId="66CF18C3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4808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Aa-Ⅰ-1 文字認讀。</w:t>
            </w:r>
          </w:p>
          <w:p w14:paraId="7DF22C5A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4E9C638B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Ac-Ⅰ-1 兒歌念謠。</w:t>
            </w:r>
          </w:p>
          <w:p w14:paraId="60A3A63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Bb-Ⅰ-1 家庭生活。</w:t>
            </w:r>
          </w:p>
          <w:p w14:paraId="012D245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Bb-Ⅰ-2 學校生活。</w:t>
            </w:r>
          </w:p>
          <w:p w14:paraId="6AF1BCF6" w14:textId="3BD8D216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07C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1F3E1CB7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2CE058C5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  <w:p w14:paraId="1641BAC4" w14:textId="35BA5190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4-Ⅰ-1 能認識閩南語文的文字書寫。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B20F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1.能聽懂課文主旨、文意並掌握重點。</w:t>
            </w:r>
          </w:p>
          <w:p w14:paraId="7CCB5A0C" w14:textId="6091C0D0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2.能正確用閩南語朗讀課文。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DD96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1ABF855B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580B14E4" w14:textId="406BC0EF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5789B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課綱:家庭-1</w:t>
            </w:r>
          </w:p>
          <w:p w14:paraId="3C2D485E" w14:textId="18807561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課綱:品德-1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1A50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37BD59C0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FE21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11D4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第二單元講時間</w:t>
            </w:r>
          </w:p>
          <w:p w14:paraId="0246C3B1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第三課規工笑微微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7223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  <w:p w14:paraId="4F5534BE" w14:textId="19508045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DB6A3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Aa-Ⅰ-1 文字認讀。</w:t>
            </w:r>
          </w:p>
          <w:p w14:paraId="10545F23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0FD285FA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Ac-Ⅰ-1 兒歌念謠。</w:t>
            </w:r>
          </w:p>
          <w:p w14:paraId="1A6A8D82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Bb-Ⅰ-1 家庭生活。</w:t>
            </w:r>
          </w:p>
          <w:p w14:paraId="04C364D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Bb-Ⅰ-2 學校生活。</w:t>
            </w:r>
          </w:p>
          <w:p w14:paraId="382F6860" w14:textId="5700FAFA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FA6A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57356CA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37953834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  <w:p w14:paraId="7E142FA2" w14:textId="7299F9F4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4-Ⅰ-1 能認識閩南語文的文字書寫。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BCD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1.聽懂閩南語的時間說法。</w:t>
            </w:r>
          </w:p>
          <w:p w14:paraId="0B30F02D" w14:textId="78BD8B9E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2.分辨各種時間的呈現方式：時針分針、電子鐘、漢字敘述、口語形式。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E6DD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07FF9809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420362B1" w14:textId="73784C63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FC77" w14:textId="691757DD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課綱:閱讀素養-1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24BE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06DD9A43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F496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C1688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第二單元講時間</w:t>
            </w:r>
          </w:p>
          <w:p w14:paraId="48391295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lastRenderedPageBreak/>
              <w:t>第三課規工笑微微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0C002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閩-E-B1</w:t>
            </w:r>
          </w:p>
          <w:p w14:paraId="751992C1" w14:textId="4CA31745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5E87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Aa-Ⅰ-1 文字認讀。</w:t>
            </w:r>
          </w:p>
          <w:p w14:paraId="3D0A121F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◎Ab-Ⅰ-1 語詞運用。</w:t>
            </w:r>
          </w:p>
          <w:p w14:paraId="46660820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Ac-Ⅰ-1 兒歌念謠。</w:t>
            </w:r>
          </w:p>
          <w:p w14:paraId="53529DC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Bb-Ⅰ-1 家庭生活。</w:t>
            </w:r>
          </w:p>
          <w:p w14:paraId="237C83B6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Bb-Ⅰ-2 學校生活。</w:t>
            </w:r>
          </w:p>
          <w:p w14:paraId="008F7777" w14:textId="7AD5A678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1472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1-Ⅰ-3 能聽懂所學的閩南語文課文主題、</w:t>
            </w:r>
            <w:r w:rsidRPr="00AD10EA">
              <w:rPr>
                <w:rFonts w:ascii="標楷體" w:eastAsia="標楷體" w:hAnsi="標楷體" w:cs="標楷體"/>
              </w:rPr>
              <w:lastRenderedPageBreak/>
              <w:t>內容並掌握重點。</w:t>
            </w:r>
          </w:p>
          <w:p w14:paraId="25A90998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60E1DE30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  <w:p w14:paraId="04D19442" w14:textId="5415CCB3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4-Ⅰ-1 能認識閩南語文的文字書寫。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8C9B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1.學生聽懂題幹與例句完整的意思。</w:t>
            </w:r>
          </w:p>
          <w:p w14:paraId="77322EA7" w14:textId="15B8D434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2.活用不同字詞，正確地說出完整的句子。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DF7E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2788C0B6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6AA65F92" w14:textId="4455DB16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B415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課綱:家庭-1</w:t>
            </w:r>
          </w:p>
          <w:p w14:paraId="0BAD49B8" w14:textId="44836258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課綱:品德-1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DDFB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4336F3F1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B907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46B1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第二單元講時間</w:t>
            </w:r>
          </w:p>
          <w:p w14:paraId="453AC599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第四課春天欲轉去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09B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閩-E-A2</w:t>
            </w:r>
          </w:p>
          <w:p w14:paraId="00B1D39C" w14:textId="3CE33A0E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1348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3B329D2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Ac-Ⅰ-1 兒歌念謠。</w:t>
            </w:r>
          </w:p>
          <w:p w14:paraId="1FC2CB17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◎Bb-Ⅰ-3 數字運用。</w:t>
            </w:r>
          </w:p>
          <w:p w14:paraId="0EF5EB8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  <w:p w14:paraId="051B51C5" w14:textId="0B58658B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FDC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1130B370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14607CDF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2-Ⅰ-4 能主動使用閩南語與他人互動。</w:t>
            </w:r>
          </w:p>
          <w:p w14:paraId="2B8611D1" w14:textId="54A33ECB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4A64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1.學會月分的名稱並正確發音。</w:t>
            </w:r>
          </w:p>
          <w:p w14:paraId="5C4BC130" w14:textId="555E9EFE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2.在生活中分辨月分的名稱並進行語詞的運用。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4EA5F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7C30284F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3EFB7958" w14:textId="5E874AD2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3854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課綱:戶外-1</w:t>
            </w:r>
          </w:p>
          <w:p w14:paraId="506AF00C" w14:textId="5ED3A06B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課綱:生命-1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D659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7E9357E9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935B3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DE300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第二單元講時間</w:t>
            </w:r>
          </w:p>
          <w:p w14:paraId="6C8A6212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第四課春天欲轉去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29399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閩-E-A2</w:t>
            </w:r>
          </w:p>
          <w:p w14:paraId="42C8E389" w14:textId="2DF5414E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F81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5A5E76C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Ac-Ⅰ-1 兒歌念謠。</w:t>
            </w:r>
          </w:p>
          <w:p w14:paraId="7500A9DB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◎Bb-Ⅰ-3 數字運用。</w:t>
            </w:r>
          </w:p>
          <w:p w14:paraId="35811B6A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  <w:p w14:paraId="3AD0845C" w14:textId="350577DE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1F2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1-Ⅰ-2 能聽懂日常生活中閩南語語句並掌握重點。</w:t>
            </w:r>
          </w:p>
          <w:p w14:paraId="6100079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1-Ⅰ-3 能聽懂所學的閩南語文課文主題、內容並掌握重點。</w:t>
            </w:r>
          </w:p>
          <w:p w14:paraId="5931256B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2-Ⅰ-4 能主動使用閩南語與他人互動。</w:t>
            </w:r>
          </w:p>
          <w:p w14:paraId="1180A486" w14:textId="4D755EB9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72B4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1.用閩南語正確說出一至十二月分的名稱。</w:t>
            </w:r>
          </w:p>
          <w:p w14:paraId="68852D47" w14:textId="6EB21BF5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2.將本課所學的語詞運用於日常生活中。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87E4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42CA2B77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172207F8" w14:textId="60F254F6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66ED" w14:textId="4BB24E50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課綱:生命-1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3D8E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6BAC86F6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71FD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E9ED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第二單元講時間</w:t>
            </w:r>
          </w:p>
          <w:p w14:paraId="26B7FC0C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第四課春天欲轉去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A49B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閩-E-A2</w:t>
            </w:r>
          </w:p>
          <w:p w14:paraId="563BFD5F" w14:textId="209CAF58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5637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788A47C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Ac-Ⅰ-1 兒歌念謠。</w:t>
            </w:r>
          </w:p>
          <w:p w14:paraId="6BF1A324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◎Bb-Ⅰ-3 數字運用。</w:t>
            </w:r>
          </w:p>
          <w:p w14:paraId="300C9F47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  <w:p w14:paraId="44EF2D89" w14:textId="6F4742BA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7B28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66F4942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4FE5A31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2-Ⅰ-4 能主動使用閩南語與他人互動。</w:t>
            </w:r>
          </w:p>
          <w:p w14:paraId="23B8BCA6" w14:textId="37ADB4C5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E85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1.學會月分的用語，並進行語詞應用。</w:t>
            </w:r>
          </w:p>
          <w:p w14:paraId="1BC5902F" w14:textId="3F07BCF5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2.運用閩南語進行簡單對話。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2683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58D85AD0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61EB0A54" w14:textId="7F20B4A0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3221" w14:textId="24BE60E0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課綱:戶外-1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C7E6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23895450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8559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9C72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第二單元講時間</w:t>
            </w:r>
          </w:p>
          <w:p w14:paraId="3EB89795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90FA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閩-E-A1</w:t>
            </w:r>
          </w:p>
          <w:p w14:paraId="5E6A2B44" w14:textId="553BC406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B2F5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01DA46B0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◎Ab-Ⅰ-2 句型運用。</w:t>
            </w:r>
          </w:p>
          <w:p w14:paraId="2DD66DB5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◎Bg-Ⅰ-1 生活應對。</w:t>
            </w:r>
          </w:p>
          <w:p w14:paraId="2FCB3A1A" w14:textId="163B9333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A5A5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1-Ⅰ-2 能聽懂日常生活中閩南語語句並掌握重點。</w:t>
            </w:r>
          </w:p>
          <w:p w14:paraId="403AAE1A" w14:textId="1BF956A1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EA942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1.熟練日常中時間和月分的閩南語說法。</w:t>
            </w:r>
          </w:p>
          <w:p w14:paraId="152A791C" w14:textId="3300169A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lastRenderedPageBreak/>
              <w:t>2</w:t>
            </w:r>
            <w:r w:rsidRPr="00AD10EA">
              <w:rPr>
                <w:rFonts w:ascii="標楷體" w:eastAsia="標楷體" w:hAnsi="標楷體" w:cs="標楷體"/>
              </w:rPr>
              <w:t>.習慣用閩南語表達生活上的常用句。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C3CB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550D20A1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30F46EC6" w14:textId="73A9B12D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71A8" w14:textId="4FFF12BE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課綱:閱讀素養-1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F7B3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2AC72F96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44313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0AB8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第三單元我的衫仔褲</w:t>
            </w:r>
          </w:p>
          <w:p w14:paraId="082DEE05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第五課去海邊仔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94CF5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  <w:p w14:paraId="5279EEF2" w14:textId="734A1AB5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20E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Aa-Ⅰ-1 文字認讀。</w:t>
            </w:r>
          </w:p>
          <w:p w14:paraId="018D0AD4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1AE51B9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◎Ab-Ⅰ-2 句型運用。</w:t>
            </w:r>
          </w:p>
          <w:p w14:paraId="6261438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◎Ac-Ⅰ-2 生活故事。</w:t>
            </w:r>
          </w:p>
          <w:p w14:paraId="48679FAA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Bb-Ⅰ-1 家庭生活。</w:t>
            </w:r>
          </w:p>
          <w:p w14:paraId="3D0548A1" w14:textId="4A651F37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AD16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0B313BE9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7AD4100A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  <w:p w14:paraId="14EAC8E2" w14:textId="34784AE4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4-Ⅰ-1 能認識閩南語文的文字書寫。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CCF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1.用閩南語正確朗讀課文。</w:t>
            </w:r>
          </w:p>
          <w:p w14:paraId="407259C7" w14:textId="44E1B74A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2</w:t>
            </w:r>
            <w:r w:rsidRPr="00AD10EA">
              <w:rPr>
                <w:rFonts w:ascii="標楷體" w:eastAsia="標楷體" w:hAnsi="標楷體" w:cs="標楷體"/>
              </w:rPr>
              <w:t>.認識閩南語文的文字書寫。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9DAA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1BAB6CDC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5B05B808" w14:textId="1A7BEF31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F847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課綱:環境-1</w:t>
            </w:r>
          </w:p>
          <w:p w14:paraId="0571FADA" w14:textId="0AA88E98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課綱:海洋-1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3EE9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46DF1491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5726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20FC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第三單元我的衫仔褲</w:t>
            </w:r>
          </w:p>
          <w:p w14:paraId="742B5356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第五課去海邊仔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C158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  <w:p w14:paraId="6A8E08A4" w14:textId="76DF44C7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2C9D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Aa-Ⅰ-1 文字認讀。</w:t>
            </w:r>
          </w:p>
          <w:p w14:paraId="44FE5096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6B66644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◎Ab-Ⅰ-2 句型運用。</w:t>
            </w:r>
          </w:p>
          <w:p w14:paraId="522102AE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◎Ac-Ⅰ-2 生活故事。</w:t>
            </w:r>
          </w:p>
          <w:p w14:paraId="5770AAC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Bb-Ⅰ-1 家庭生活。</w:t>
            </w:r>
          </w:p>
          <w:p w14:paraId="2ADAAA9B" w14:textId="185528EE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50FD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420CFBC3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0723397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  <w:p w14:paraId="1EC29A4F" w14:textId="6D5F501B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4-Ⅰ-1 能認識閩南語文的文字書寫。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FDC4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1.聽懂服飾及配件語詞。</w:t>
            </w:r>
          </w:p>
          <w:p w14:paraId="3C3A421E" w14:textId="2730451C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2.以完整句子說出自己或別人的身上穿著和配件。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FB57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4F4A1CB6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0190AA94" w14:textId="693C565E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97EE" w14:textId="4ACA55B3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46BB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41C554EE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C957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0750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第三單元我的衫仔褲</w:t>
            </w:r>
          </w:p>
          <w:p w14:paraId="7B1E79E0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第五課去海邊仔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AB9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  <w:p w14:paraId="55545368" w14:textId="5792D502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D8A3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Aa-Ⅰ-1 文字認讀。</w:t>
            </w:r>
          </w:p>
          <w:p w14:paraId="1055E7D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4AAB077B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◎Ab-Ⅰ-2 句型運用。</w:t>
            </w:r>
          </w:p>
          <w:p w14:paraId="1E4AC943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◎Ac-Ⅰ-2 生活故事。</w:t>
            </w:r>
          </w:p>
          <w:p w14:paraId="3617BF12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Bb-Ⅰ-1 家庭生活。</w:t>
            </w:r>
          </w:p>
          <w:p w14:paraId="6B58FE50" w14:textId="4809E410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A78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1-Ⅰ-3 能聽懂所學的閩南語文課文主題、內容並掌握重點。</w:t>
            </w:r>
          </w:p>
          <w:p w14:paraId="685261E0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2-Ⅰ-3 能正確朗讀所學的閩南語課文。</w:t>
            </w:r>
          </w:p>
          <w:p w14:paraId="3B81BB2C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  <w:p w14:paraId="584C297A" w14:textId="7AF656EE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4-Ⅰ-1 能認識閩南語文的文字書寫。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0C020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1.能認識與說出衣物的語詞及穿戴時機。</w:t>
            </w:r>
          </w:p>
          <w:p w14:paraId="67AD8BE7" w14:textId="37375CB3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2</w:t>
            </w:r>
            <w:r w:rsidRPr="00AD10EA">
              <w:rPr>
                <w:rFonts w:ascii="標楷體" w:eastAsia="標楷體" w:hAnsi="標楷體" w:cs="標楷體"/>
              </w:rPr>
              <w:t>.學會本課的句型，並應用於生活中。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6AD1A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64BB8733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4D632DD2" w14:textId="093E97AE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A189" w14:textId="414DB41F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課綱:家庭-1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F337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753087FA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80108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031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第三單元我的衫仔褲</w:t>
            </w:r>
          </w:p>
          <w:p w14:paraId="1CD8CAF0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3129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閩-E-A2</w:t>
            </w:r>
          </w:p>
          <w:p w14:paraId="22B875C5" w14:textId="7267F5EA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EFBD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02B72C16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  <w:p w14:paraId="2848192F" w14:textId="4822F65F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8C87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63D18007" w14:textId="1A670F75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12BF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1.聽懂衣物的語詞及使用的量詞。</w:t>
            </w:r>
          </w:p>
          <w:p w14:paraId="5645FFF9" w14:textId="4D5C27CA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2</w:t>
            </w:r>
            <w:r w:rsidRPr="00AD10EA">
              <w:rPr>
                <w:rFonts w:ascii="標楷體" w:eastAsia="標楷體" w:hAnsi="標楷體" w:cs="標楷體"/>
              </w:rPr>
              <w:t>.正確說出或操作答案。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7A1ED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540BE893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494C7EB6" w14:textId="67E62352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F744" w14:textId="02E5EB6B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課綱:閱讀素養-1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BBCC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293EDA13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D8039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F509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唸謠、來唱節日的歌</w:t>
            </w:r>
          </w:p>
          <w:p w14:paraId="7FA10413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來換衫、生日的祝福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5ABD" w14:textId="0F71B9CC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7E18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6B0F1F88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  <w:p w14:paraId="35F243EC" w14:textId="3E3982D1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56AAB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571F9357" w14:textId="430A0733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</w:t>
            </w:r>
            <w:r w:rsidRPr="00AD10EA">
              <w:rPr>
                <w:rFonts w:ascii="標楷體" w:eastAsia="標楷體" w:hAnsi="標楷體" w:cs="標楷體"/>
              </w:rPr>
              <w:lastRenderedPageBreak/>
              <w:t>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0AA3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lastRenderedPageBreak/>
              <w:t>1.用閩南語表達生活需求。</w:t>
            </w:r>
          </w:p>
          <w:p w14:paraId="44350965" w14:textId="3F7C0A9F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2</w:t>
            </w:r>
            <w:r w:rsidRPr="00AD10EA">
              <w:rPr>
                <w:rFonts w:ascii="標楷體" w:eastAsia="標楷體" w:hAnsi="標楷體" w:cs="標楷體"/>
              </w:rPr>
              <w:t>.用閩南語發表或唱歌。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C0DC1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54087D9A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694121AB" w14:textId="64C76AA3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9516" w14:textId="5152EC6B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課綱:閱讀素養-1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190E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50262E98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C6E9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B632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Do Re Mi耍啥物、總複習</w:t>
            </w:r>
          </w:p>
          <w:p w14:paraId="55295A6E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Do Re Mi耍啥物、尪仔標、來過招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05A1" w14:textId="6788FB42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0B2B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12FC24B3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  <w:p w14:paraId="271274BA" w14:textId="6E18A3B7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F9C9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5974055F" w14:textId="2F5D70EF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301F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1.結合日期，用閩南語說出生日祝福的話。</w:t>
            </w:r>
          </w:p>
          <w:p w14:paraId="156E91B4" w14:textId="24611936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2.用閩南語表達生活需求。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3D0B5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3D1AB2F4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327F9BB1" w14:textId="44501694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4B44F" w14:textId="4F7F00BC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課綱:閱讀素養-1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20D3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AD10EA" w:rsidRPr="00C2223E" w14:paraId="54E164CC" w14:textId="77777777" w:rsidTr="007F568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654B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D38D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總複習、語詞運用</w:t>
            </w:r>
          </w:p>
          <w:p w14:paraId="0ED891E1" w14:textId="77777777" w:rsidR="00AD10EA" w:rsidRPr="00164F9E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164F9E">
              <w:rPr>
                <w:rFonts w:ascii="標楷體" w:eastAsia="標楷體" w:hAnsi="標楷體" w:cs="標楷體"/>
              </w:rPr>
              <w:t>來揣路、一課一字大考驗、語詞運用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12D6C" w14:textId="3D777FAE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2904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◎Ab-Ⅰ-1 語詞運用。</w:t>
            </w:r>
          </w:p>
          <w:p w14:paraId="0674FC96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◎Bg-Ⅰ-1 生活應對。</w:t>
            </w:r>
          </w:p>
          <w:p w14:paraId="1AAF560F" w14:textId="510ABA6B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◎Bg-Ⅰ-2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23F1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1-Ⅰ-2 能聽懂日常生活中閩南語語句並掌握重點。</w:t>
            </w:r>
          </w:p>
          <w:p w14:paraId="3B75BA72" w14:textId="47DE7EA9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3-Ⅰ-1 能建立樂意閱讀閩南語文語句和短文的興趣。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1D109" w14:textId="77777777" w:rsidR="00AD10EA" w:rsidRPr="00AD10EA" w:rsidRDefault="00AD10EA" w:rsidP="00AD10EA">
            <w:pPr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1.結合日期，用閩南語說出生日祝福的話。</w:t>
            </w:r>
          </w:p>
          <w:p w14:paraId="62DDD322" w14:textId="6D4D3263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2.用閩南語表達生活需求。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85C55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□紙筆測驗及表單</w:t>
            </w:r>
          </w:p>
          <w:p w14:paraId="259AED5E" w14:textId="77777777" w:rsidR="00AD10EA" w:rsidRPr="00AD10EA" w:rsidRDefault="00AD10EA" w:rsidP="00AD10EA">
            <w:pPr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 w:hint="eastAsia"/>
              </w:rPr>
              <w:t>■</w:t>
            </w:r>
            <w:r w:rsidRPr="00AD10EA">
              <w:rPr>
                <w:rFonts w:ascii="標楷體" w:eastAsia="標楷體" w:hAnsi="標楷體" w:cs="標楷體"/>
              </w:rPr>
              <w:t>實作評量</w:t>
            </w:r>
          </w:p>
          <w:p w14:paraId="08C383D1" w14:textId="4390E360" w:rsidR="00AD10EA" w:rsidRPr="00AD10EA" w:rsidRDefault="00AD10EA" w:rsidP="00AD10EA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48BEB" w14:textId="286FA481" w:rsidR="00AD10EA" w:rsidRPr="00AD10EA" w:rsidRDefault="00AD10EA" w:rsidP="00AD10E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10EA">
              <w:rPr>
                <w:rFonts w:ascii="標楷體" w:eastAsia="標楷體" w:hAnsi="標楷體" w:hint="eastAsia"/>
              </w:rPr>
              <w:t>課綱:閱讀素養-1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898A" w14:textId="77777777" w:rsidR="00AD10EA" w:rsidRPr="00825DAD" w:rsidRDefault="00AD10EA" w:rsidP="00AD10EA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</w:tbl>
    <w:p w14:paraId="65E4D514" w14:textId="77777777" w:rsidR="00541251" w:rsidRPr="00B77512" w:rsidRDefault="00541251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14:paraId="16CF3A7B" w14:textId="77777777" w:rsidR="00541251" w:rsidRPr="004C7C54" w:rsidRDefault="00541251" w:rsidP="00230CA2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 w:cs="標楷體"/>
          <w:sz w:val="23"/>
          <w:szCs w:val="23"/>
        </w:rPr>
        <w:t>註2：「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(例：法定/課綱：議題-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27034ED6" w14:textId="77777777" w:rsidR="00541251" w:rsidRPr="004C7C54" w:rsidRDefault="00541251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44F42C87" w14:textId="77777777" w:rsidR="00541251" w:rsidRPr="00B77512" w:rsidRDefault="00541251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（二）課綱議題：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665D0724" w14:textId="77777777" w:rsidR="00541251" w:rsidRPr="00B77512" w:rsidRDefault="00541251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19E7D097" w14:textId="77777777" w:rsidR="00541251" w:rsidRPr="00B77512" w:rsidRDefault="00541251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6D39E288" w14:textId="77777777" w:rsidR="00541251" w:rsidRPr="00B77512" w:rsidRDefault="00541251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註4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60B465A7" w14:textId="77777777" w:rsidR="00541251" w:rsidRPr="00B77512" w:rsidRDefault="00541251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03ACA764" w14:textId="77777777" w:rsidR="00541251" w:rsidRPr="00B77512" w:rsidRDefault="00541251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119E5423" w14:textId="77777777" w:rsidR="00541251" w:rsidRPr="00B77512" w:rsidRDefault="00541251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020E8E06" w14:textId="77777777" w:rsidR="00541251" w:rsidRDefault="00541251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B77512">
        <w:rPr>
          <w:rFonts w:ascii="標楷體" w:eastAsia="標楷體" w:hAnsi="標楷體" w:cs="標楷體"/>
          <w:color w:val="FF0000"/>
          <w:sz w:val="23"/>
          <w:szCs w:val="23"/>
        </w:rPr>
        <w:lastRenderedPageBreak/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541251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67A20" w14:textId="77777777" w:rsidR="00D03CF4" w:rsidRDefault="00D03CF4" w:rsidP="00A0701C">
      <w:r>
        <w:separator/>
      </w:r>
    </w:p>
  </w:endnote>
  <w:endnote w:type="continuationSeparator" w:id="0">
    <w:p w14:paraId="61A595B0" w14:textId="77777777" w:rsidR="00D03CF4" w:rsidRDefault="00D03CF4" w:rsidP="00A0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F01F0" w14:textId="77777777" w:rsidR="00D03CF4" w:rsidRDefault="00D03CF4" w:rsidP="00A0701C">
      <w:r>
        <w:separator/>
      </w:r>
    </w:p>
  </w:footnote>
  <w:footnote w:type="continuationSeparator" w:id="0">
    <w:p w14:paraId="6BC73E2C" w14:textId="77777777" w:rsidR="00D03CF4" w:rsidRDefault="00D03CF4" w:rsidP="00A07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79"/>
    <w:rsid w:val="0046226A"/>
    <w:rsid w:val="00541251"/>
    <w:rsid w:val="00654079"/>
    <w:rsid w:val="008D4988"/>
    <w:rsid w:val="00A0701C"/>
    <w:rsid w:val="00AD10EA"/>
    <w:rsid w:val="00D03CF4"/>
    <w:rsid w:val="00EC15A9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8E2754"/>
  <w15:docId w15:val="{68C15B5D-03B3-405F-8ED2-1413D4A5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3</cp:revision>
  <dcterms:created xsi:type="dcterms:W3CDTF">2025-06-03T03:20:00Z</dcterms:created>
  <dcterms:modified xsi:type="dcterms:W3CDTF">2025-06-19T23:54:00Z</dcterms:modified>
</cp:coreProperties>
</file>