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B2" w:rsidRDefault="00151CB2" w:rsidP="00D31572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高雄市前鎮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瑞祥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7A4FF5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7A4FF5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08138F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Style w:val="a7"/>
        <w:tblW w:w="15413" w:type="dxa"/>
        <w:tblLook w:val="04A0" w:firstRow="1" w:lastRow="0" w:firstColumn="1" w:lastColumn="0" w:noHBand="0" w:noVBand="1"/>
      </w:tblPr>
      <w:tblGrid>
        <w:gridCol w:w="2693"/>
        <w:gridCol w:w="3123"/>
        <w:gridCol w:w="5743"/>
        <w:gridCol w:w="3854"/>
      </w:tblGrid>
      <w:tr w:rsidR="009F03F0" w:rsidRPr="00D94A54" w:rsidTr="009B32CC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866" w:type="dxa"/>
            <w:gridSpan w:val="2"/>
          </w:tcPr>
          <w:p w:rsidR="009F03F0" w:rsidRPr="00D94A54" w:rsidRDefault="0008138F" w:rsidP="00081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="000F4865" w:rsidRPr="000F486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翰林</w:t>
            </w:r>
            <w:r w:rsidR="000F4865" w:rsidRPr="000F4865">
              <w:rPr>
                <w:rFonts w:ascii="標楷體" w:eastAsia="標楷體" w:hAnsi="標楷體" w:hint="eastAsia"/>
              </w:rPr>
              <w:t>第三冊)</w:t>
            </w:r>
          </w:p>
        </w:tc>
        <w:tc>
          <w:tcPr>
            <w:tcW w:w="3853" w:type="dxa"/>
          </w:tcPr>
          <w:p w:rsidR="009F03F0" w:rsidRPr="00D94A54" w:rsidRDefault="00A633EC" w:rsidP="009F03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08138F">
              <w:rPr>
                <w:rFonts w:ascii="標楷體" w:eastAsia="標楷體" w:hAnsi="標楷體" w:hint="eastAsia"/>
              </w:rPr>
              <w:t>4</w:t>
            </w:r>
            <w:r w:rsidR="009F03F0" w:rsidRPr="00D94A54">
              <w:rPr>
                <w:rFonts w:ascii="標楷體" w:eastAsia="標楷體" w:hAnsi="標楷體" w:hint="eastAsia"/>
              </w:rPr>
              <w:t>節/共</w:t>
            </w:r>
            <w:r w:rsidR="0008138F">
              <w:rPr>
                <w:rFonts w:ascii="標楷體" w:eastAsia="標楷體" w:hAnsi="標楷體" w:hint="eastAsia"/>
              </w:rPr>
              <w:t>8</w:t>
            </w:r>
            <w:r w:rsidR="004E15EB">
              <w:rPr>
                <w:rFonts w:ascii="標楷體" w:eastAsia="標楷體" w:hAnsi="標楷體" w:hint="eastAsia"/>
              </w:rPr>
              <w:t>2</w:t>
            </w:r>
            <w:r w:rsidR="009F03F0" w:rsidRPr="00D94A54">
              <w:rPr>
                <w:rFonts w:ascii="標楷體" w:eastAsia="標楷體" w:hAnsi="標楷體" w:hint="eastAsia"/>
              </w:rPr>
              <w:t>節</w:t>
            </w:r>
          </w:p>
        </w:tc>
      </w:tr>
      <w:tr w:rsidR="009F03F0" w:rsidRPr="00D94A54" w:rsidTr="009B32CC">
        <w:trPr>
          <w:trHeight w:val="372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8866" w:type="dxa"/>
            <w:gridSpan w:val="2"/>
          </w:tcPr>
          <w:p w:rsidR="009F03F0" w:rsidRPr="00D94A54" w:rsidRDefault="000F4865" w:rsidP="000F4865">
            <w:pPr>
              <w:rPr>
                <w:rFonts w:ascii="標楷體" w:eastAsia="標楷體" w:hAnsi="標楷體"/>
              </w:rPr>
            </w:pPr>
            <w:r w:rsidRPr="000F4865">
              <w:rPr>
                <w:rFonts w:ascii="標楷體" w:eastAsia="標楷體" w:hAnsi="標楷體" w:hint="eastAsia"/>
              </w:rPr>
              <w:t>二年級教學團隊</w:t>
            </w:r>
          </w:p>
        </w:tc>
        <w:tc>
          <w:tcPr>
            <w:tcW w:w="3853" w:type="dxa"/>
          </w:tcPr>
          <w:p w:rsidR="009F03F0" w:rsidRPr="00D94A54" w:rsidRDefault="000F4865" w:rsidP="00D31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9F03F0" w:rsidRPr="00D94A54">
              <w:rPr>
                <w:rFonts w:ascii="標楷體" w:eastAsia="標楷體" w:hAnsi="標楷體" w:hint="eastAsia"/>
              </w:rPr>
              <w:t>年級教學團隊</w:t>
            </w:r>
          </w:p>
        </w:tc>
      </w:tr>
      <w:tr w:rsidR="009F03F0" w:rsidRPr="00D94A54" w:rsidTr="009B32CC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12720" w:type="dxa"/>
            <w:gridSpan w:val="3"/>
          </w:tcPr>
          <w:p w:rsidR="009F03F0" w:rsidRPr="00D94A54" w:rsidRDefault="00435DBF" w:rsidP="00500EDE">
            <w:pPr>
              <w:rPr>
                <w:rFonts w:ascii="標楷體" w:eastAsia="標楷體" w:hAnsi="標楷體"/>
              </w:rPr>
            </w:pPr>
            <w:r w:rsidRPr="00435DBF">
              <w:rPr>
                <w:rFonts w:ascii="標楷體" w:eastAsia="標楷體" w:hAnsi="標楷體" w:hint="eastAsia"/>
              </w:rPr>
              <w:t>本冊係依據教育部於民國一百零七年頒布的「十二年國民基本教育課程綱要數學領域」之學習重點編輯而成。本書之編輯，重視數學學習脈絡，以數學內在連結及生活外在連結為中心，配合兒童身心的發展，並透過觀察、思考、探究、執行與檢驗，激發其主動思考及潛能，期能培養具有數學素養的下一代。</w:t>
            </w:r>
          </w:p>
        </w:tc>
      </w:tr>
      <w:tr w:rsidR="009F03F0" w:rsidRPr="00D94A54" w:rsidTr="009B32CC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C31DFA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12720" w:type="dxa"/>
            <w:gridSpan w:val="3"/>
          </w:tcPr>
          <w:p w:rsidR="00435DBF" w:rsidRPr="00435DBF" w:rsidRDefault="00435DBF" w:rsidP="00435DBF">
            <w:pPr>
              <w:rPr>
                <w:rFonts w:ascii="標楷體" w:eastAsia="標楷體" w:hAnsi="標楷體"/>
              </w:rPr>
            </w:pPr>
            <w:r w:rsidRPr="00435DBF">
              <w:rPr>
                <w:rFonts w:ascii="標楷體" w:eastAsia="標楷體" w:hAnsi="標楷體" w:hint="eastAsia"/>
              </w:rPr>
              <w:t>1認識200以內的數和百位，並認識與使用100元錢幣，進而利用位值關係進行200以內數的大小比較。</w:t>
            </w:r>
          </w:p>
          <w:p w:rsidR="00435DBF" w:rsidRPr="00435DBF" w:rsidRDefault="00435DBF" w:rsidP="00435DBF">
            <w:pPr>
              <w:rPr>
                <w:rFonts w:ascii="標楷體" w:eastAsia="標楷體" w:hAnsi="標楷體"/>
              </w:rPr>
            </w:pPr>
            <w:r w:rsidRPr="00435DBF">
              <w:rPr>
                <w:rFonts w:ascii="標楷體" w:eastAsia="標楷體" w:hAnsi="標楷體" w:hint="eastAsia"/>
              </w:rPr>
              <w:t>2能熟練二位數加、減法直式計算(含不進位及一次進位)，並能解決生活情境問題。</w:t>
            </w:r>
          </w:p>
          <w:p w:rsidR="00435DBF" w:rsidRPr="00435DBF" w:rsidRDefault="00435DBF" w:rsidP="00435DBF">
            <w:pPr>
              <w:rPr>
                <w:rFonts w:ascii="標楷體" w:eastAsia="標楷體" w:hAnsi="標楷體"/>
              </w:rPr>
            </w:pPr>
            <w:r w:rsidRPr="00435DBF">
              <w:rPr>
                <w:rFonts w:ascii="標楷體" w:eastAsia="標楷體" w:hAnsi="標楷體" w:hint="eastAsia"/>
              </w:rPr>
              <w:t>3能理解不同個別單位測量同一長度時，其數值不同；並能畫出指定長度和進行公分的實測、估測及合成與分解問題。</w:t>
            </w:r>
          </w:p>
          <w:p w:rsidR="00435DBF" w:rsidRPr="00435DBF" w:rsidRDefault="00435DBF" w:rsidP="00435DBF">
            <w:pPr>
              <w:rPr>
                <w:rFonts w:ascii="標楷體" w:eastAsia="標楷體" w:hAnsi="標楷體"/>
              </w:rPr>
            </w:pPr>
            <w:r w:rsidRPr="00435DBF">
              <w:rPr>
                <w:rFonts w:ascii="標楷體" w:eastAsia="標楷體" w:hAnsi="標楷體" w:hint="eastAsia"/>
              </w:rPr>
              <w:t>4能認識加法和減法的關係，並拿來做驗算，並解決加數、被加數、減數、被減數未知的題型。</w:t>
            </w:r>
          </w:p>
          <w:p w:rsidR="00435DBF" w:rsidRPr="00435DBF" w:rsidRDefault="00435DBF" w:rsidP="00435DBF">
            <w:pPr>
              <w:rPr>
                <w:rFonts w:ascii="標楷體" w:eastAsia="標楷體" w:hAnsi="標楷體"/>
              </w:rPr>
            </w:pPr>
            <w:r w:rsidRPr="00435DBF">
              <w:rPr>
                <w:rFonts w:ascii="標楷體" w:eastAsia="標楷體" w:hAnsi="標楷體" w:hint="eastAsia"/>
              </w:rPr>
              <w:t>5認識容量，並做直接、間接和個別單位的比較。</w:t>
            </w:r>
          </w:p>
          <w:p w:rsidR="00435DBF" w:rsidRPr="00435DBF" w:rsidRDefault="00435DBF" w:rsidP="00435DBF">
            <w:pPr>
              <w:rPr>
                <w:rFonts w:ascii="標楷體" w:eastAsia="標楷體" w:hAnsi="標楷體"/>
              </w:rPr>
            </w:pPr>
            <w:r w:rsidRPr="00435DBF">
              <w:rPr>
                <w:rFonts w:ascii="標楷體" w:eastAsia="標楷體" w:hAnsi="標楷體" w:hint="eastAsia"/>
              </w:rPr>
              <w:t>6能用加法兩步驟、減法兩步驟或加減兩步驟的算式解決生活中的問題。知道加法順序改變並不影響其和的性質。</w:t>
            </w:r>
          </w:p>
          <w:p w:rsidR="00435DBF" w:rsidRPr="00435DBF" w:rsidRDefault="00435DBF" w:rsidP="00435DBF">
            <w:pPr>
              <w:rPr>
                <w:rFonts w:ascii="標楷體" w:eastAsia="標楷體" w:hAnsi="標楷體"/>
              </w:rPr>
            </w:pPr>
            <w:r w:rsidRPr="00435DBF">
              <w:rPr>
                <w:rFonts w:ascii="標楷體" w:eastAsia="標楷體" w:hAnsi="標楷體" w:hint="eastAsia"/>
              </w:rPr>
              <w:t>7能理解乘法的義意，以連加的計算成乘法的答案，使用乘法橫式紀錄問題，並且熟練乘法表的乘法計算，以解決生活中的乘法問題。</w:t>
            </w:r>
          </w:p>
          <w:p w:rsidR="00435DBF" w:rsidRPr="00435DBF" w:rsidRDefault="00435DBF" w:rsidP="00435DBF">
            <w:pPr>
              <w:rPr>
                <w:rFonts w:ascii="標楷體" w:eastAsia="標楷體" w:hAnsi="標楷體"/>
              </w:rPr>
            </w:pPr>
            <w:r w:rsidRPr="00435DBF">
              <w:rPr>
                <w:rFonts w:ascii="標楷體" w:eastAsia="標楷體" w:hAnsi="標楷體" w:hint="eastAsia"/>
              </w:rPr>
              <w:t>8認識鐘面上的時刻和時針與分針的移動情形並報讀時刻，能點數經過的時間。</w:t>
            </w:r>
          </w:p>
          <w:p w:rsidR="009F03F0" w:rsidRPr="00D94A54" w:rsidRDefault="00435DBF" w:rsidP="00435DBF">
            <w:pPr>
              <w:rPr>
                <w:rFonts w:ascii="標楷體" w:eastAsia="標楷體" w:hAnsi="標楷體"/>
              </w:rPr>
            </w:pPr>
            <w:r w:rsidRPr="00435DBF">
              <w:rPr>
                <w:rFonts w:ascii="標楷體" w:eastAsia="標楷體" w:hAnsi="標楷體" w:hint="eastAsia"/>
              </w:rPr>
              <w:t>9能進行面的直接比較、間接比較和個別單位比較。</w:t>
            </w:r>
          </w:p>
        </w:tc>
      </w:tr>
      <w:tr w:rsidR="007A5980" w:rsidRPr="00D94A54" w:rsidTr="009B32CC">
        <w:trPr>
          <w:trHeight w:val="357"/>
        </w:trPr>
        <w:tc>
          <w:tcPr>
            <w:tcW w:w="2693" w:type="dxa"/>
            <w:vMerge w:val="restart"/>
            <w:vAlign w:val="center"/>
          </w:tcPr>
          <w:p w:rsidR="007A5980" w:rsidRPr="00D94A54" w:rsidRDefault="007A5980" w:rsidP="00C31DFA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12年國教核心素養項目</w:t>
            </w:r>
          </w:p>
        </w:tc>
        <w:tc>
          <w:tcPr>
            <w:tcW w:w="3123" w:type="dxa"/>
          </w:tcPr>
          <w:p w:rsidR="007A5980" w:rsidRPr="00D94A54" w:rsidRDefault="00D302AA" w:rsidP="00C31DFA">
            <w:pPr>
              <w:jc w:val="center"/>
              <w:rPr>
                <w:rFonts w:ascii="標楷體" w:eastAsia="標楷體" w:hAnsi="標楷體"/>
              </w:rPr>
            </w:pPr>
            <w:r w:rsidRPr="007A4FF5">
              <w:rPr>
                <w:rFonts w:ascii="標楷體" w:eastAsia="標楷體" w:hAnsi="標楷體" w:hint="eastAsia"/>
              </w:rPr>
              <w:sym w:font="Wingdings 2" w:char="F0A2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A1身心素質與自我精進</w:t>
            </w:r>
          </w:p>
        </w:tc>
        <w:tc>
          <w:tcPr>
            <w:tcW w:w="9597" w:type="dxa"/>
            <w:gridSpan w:val="2"/>
          </w:tcPr>
          <w:p w:rsidR="007A5980" w:rsidRPr="007A4FF5" w:rsidRDefault="009F3B53" w:rsidP="007A4FF5">
            <w:pPr>
              <w:rPr>
                <w:rFonts w:ascii="標楷體" w:eastAsia="標楷體" w:hAnsi="標楷體"/>
              </w:rPr>
            </w:pPr>
            <w:r w:rsidRPr="009F3B53">
              <w:rPr>
                <w:rFonts w:ascii="標楷體" w:eastAsia="標楷體" w:hAnsi="標楷體" w:hint="eastAsia"/>
              </w:rPr>
              <w:t>數-E-A1具備喜歡數學、對數學世界好奇、有積極主動的學習態度，並能將數學語言運用於日常生活中。</w:t>
            </w:r>
          </w:p>
        </w:tc>
      </w:tr>
      <w:tr w:rsidR="007A5980" w:rsidRPr="00D94A54" w:rsidTr="009B32CC">
        <w:trPr>
          <w:trHeight w:val="385"/>
        </w:trPr>
        <w:tc>
          <w:tcPr>
            <w:tcW w:w="2693" w:type="dxa"/>
            <w:vMerge/>
            <w:vAlign w:val="center"/>
          </w:tcPr>
          <w:p w:rsidR="007A5980" w:rsidRPr="00D94A54" w:rsidRDefault="007A5980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4049F2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2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A2系統思考與解決問題</w:t>
            </w:r>
          </w:p>
        </w:tc>
        <w:tc>
          <w:tcPr>
            <w:tcW w:w="9597" w:type="dxa"/>
            <w:gridSpan w:val="2"/>
          </w:tcPr>
          <w:p w:rsidR="007A5980" w:rsidRPr="00D94A54" w:rsidRDefault="009F3B53" w:rsidP="009F03F0">
            <w:pPr>
              <w:rPr>
                <w:rFonts w:ascii="標楷體" w:eastAsia="標楷體" w:hAnsi="標楷體"/>
              </w:rPr>
            </w:pPr>
            <w:r w:rsidRPr="009F3B53">
              <w:rPr>
                <w:rFonts w:ascii="標楷體" w:eastAsia="標楷體" w:hAnsi="標楷體" w:hint="eastAsia"/>
              </w:rPr>
              <w:t>數-E-A2具備基本的算術操作能力、並能指認基本的形體與相對關係，在日常生活情境中，用數學表述與解決問題。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474038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A3規劃執行與創新應變</w:t>
            </w:r>
          </w:p>
        </w:tc>
        <w:tc>
          <w:tcPr>
            <w:tcW w:w="9597" w:type="dxa"/>
            <w:gridSpan w:val="2"/>
          </w:tcPr>
          <w:p w:rsidR="007A5980" w:rsidRPr="00B1623D" w:rsidRDefault="007A5980" w:rsidP="00B1623D">
            <w:pPr>
              <w:pStyle w:val="Web"/>
              <w:spacing w:before="0" w:beforeAutospacing="0" w:after="0" w:afterAutospacing="0"/>
            </w:pP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B1623D" w:rsidP="00B162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2"/>
            </w:r>
            <w:r w:rsidR="007A5980" w:rsidRPr="00D94A54">
              <w:rPr>
                <w:rFonts w:ascii="標楷體" w:eastAsia="標楷體" w:hAnsi="標楷體" w:hint="eastAsia"/>
              </w:rPr>
              <w:t>B1符號運用與溝通表達</w:t>
            </w:r>
          </w:p>
        </w:tc>
        <w:tc>
          <w:tcPr>
            <w:tcW w:w="9597" w:type="dxa"/>
            <w:gridSpan w:val="2"/>
          </w:tcPr>
          <w:p w:rsidR="007A5980" w:rsidRPr="00BE6A4E" w:rsidRDefault="00BE6A4E" w:rsidP="00B1623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BE6A4E">
              <w:rPr>
                <w:rFonts w:ascii="標楷體" w:eastAsia="標楷體" w:hAnsi="標楷體" w:hint="eastAsia"/>
              </w:rPr>
              <w:t>數-E-B1具備日常語言與數字及算術符號之間的轉換能力，並能熟練操作日常使用之度量衡及時間，認識日常經驗中的幾何形體，並能以符號表示公式。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474038" w:rsidP="00D31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B2科技資訊與媒體素養</w:t>
            </w:r>
          </w:p>
        </w:tc>
        <w:tc>
          <w:tcPr>
            <w:tcW w:w="9597" w:type="dxa"/>
            <w:gridSpan w:val="2"/>
          </w:tcPr>
          <w:p w:rsidR="007A5980" w:rsidRPr="00620B09" w:rsidRDefault="007A5980" w:rsidP="00620B09">
            <w:pPr>
              <w:pStyle w:val="Web"/>
              <w:spacing w:before="0" w:beforeAutospacing="0" w:after="0" w:afterAutospacing="0"/>
            </w:pPr>
          </w:p>
        </w:tc>
      </w:tr>
      <w:tr w:rsidR="007A5980" w:rsidRPr="00D94A54" w:rsidTr="009B32CC">
        <w:trPr>
          <w:trHeight w:val="385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E3143D" w:rsidP="00D31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2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B3藝術涵養與美感素養</w:t>
            </w:r>
          </w:p>
        </w:tc>
        <w:tc>
          <w:tcPr>
            <w:tcW w:w="9597" w:type="dxa"/>
            <w:gridSpan w:val="2"/>
          </w:tcPr>
          <w:p w:rsidR="007A5980" w:rsidRPr="00B42632" w:rsidRDefault="00B42632" w:rsidP="00B1623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B42632">
              <w:rPr>
                <w:rFonts w:ascii="標楷體" w:eastAsia="標楷體" w:hAnsi="標楷體" w:hint="eastAsia"/>
              </w:rPr>
              <w:t>數-E-B3具備感受藝術作品中的數學形體或式樣的素養。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FC4D2F" w:rsidP="00D31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2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C1道德實踐與公民意識</w:t>
            </w:r>
          </w:p>
        </w:tc>
        <w:tc>
          <w:tcPr>
            <w:tcW w:w="9597" w:type="dxa"/>
            <w:gridSpan w:val="2"/>
          </w:tcPr>
          <w:p w:rsidR="007A5980" w:rsidRPr="00D94A54" w:rsidRDefault="00FC4D2F" w:rsidP="009F03F0">
            <w:pPr>
              <w:rPr>
                <w:rFonts w:ascii="標楷體" w:eastAsia="標楷體" w:hAnsi="標楷體"/>
              </w:rPr>
            </w:pPr>
            <w:r w:rsidRPr="00FC4D2F">
              <w:rPr>
                <w:rFonts w:ascii="標楷體" w:eastAsia="標楷體" w:hAnsi="標楷體" w:hint="eastAsia"/>
              </w:rPr>
              <w:t>數-E-C1具備從證據討論事情，以及和他人有條理溝通的態度。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474038" w:rsidP="00D31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C2人際關係與團隊合作</w:t>
            </w:r>
          </w:p>
        </w:tc>
        <w:tc>
          <w:tcPr>
            <w:tcW w:w="9597" w:type="dxa"/>
            <w:gridSpan w:val="2"/>
          </w:tcPr>
          <w:p w:rsidR="007A5980" w:rsidRPr="00D94A54" w:rsidRDefault="007A5980" w:rsidP="009F03F0">
            <w:pPr>
              <w:rPr>
                <w:rFonts w:ascii="標楷體" w:eastAsia="標楷體" w:hAnsi="標楷體"/>
              </w:rPr>
            </w:pP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3F12CA" w:rsidP="003F1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7A5980" w:rsidRPr="00D94A54">
              <w:rPr>
                <w:rFonts w:ascii="標楷體" w:eastAsia="標楷體" w:hAnsi="標楷體" w:hint="eastAsia"/>
              </w:rPr>
              <w:t>C3多元文化與國際理解</w:t>
            </w:r>
          </w:p>
        </w:tc>
        <w:tc>
          <w:tcPr>
            <w:tcW w:w="9597" w:type="dxa"/>
            <w:gridSpan w:val="2"/>
          </w:tcPr>
          <w:p w:rsidR="00435DBF" w:rsidRPr="00D94A54" w:rsidRDefault="00435DBF" w:rsidP="009F03F0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"/>
        <w:gridCol w:w="1111"/>
        <w:gridCol w:w="1695"/>
        <w:gridCol w:w="1842"/>
        <w:gridCol w:w="1843"/>
        <w:gridCol w:w="1843"/>
        <w:gridCol w:w="2694"/>
        <w:gridCol w:w="1275"/>
        <w:gridCol w:w="2126"/>
      </w:tblGrid>
      <w:tr w:rsidR="00D31572" w:rsidRPr="00C2223E" w:rsidTr="00AD24EB">
        <w:trPr>
          <w:trHeight w:val="487"/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D31572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31572" w:rsidRPr="00C2223E" w:rsidTr="00AD24EB">
        <w:trPr>
          <w:trHeight w:val="590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B53" w:rsidRPr="00C2223E" w:rsidTr="003816F8">
        <w:trPr>
          <w:trHeight w:val="32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53" w:rsidRPr="00C2223E" w:rsidRDefault="009F3B53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53" w:rsidRDefault="009F3B5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一、200以內的數</w:t>
            </w:r>
          </w:p>
          <w:p w:rsidR="009F3B53" w:rsidRDefault="009F3B53">
            <w:pPr>
              <w:pStyle w:val="Web"/>
              <w:spacing w:before="0" w:beforeAutospacing="0" w:after="0" w:afterAutospacing="0" w:line="0" w:lineRule="atLeast"/>
              <w:ind w:left="41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 數到200、1-2 位值與化聚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53" w:rsidRDefault="009F3B5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9F3B53" w:rsidRDefault="009F3B5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9F3B53" w:rsidRDefault="009F3B53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53" w:rsidRDefault="009F3B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 一千以內的數：含位值積木操作活動。結合點數、位值表徵、位值表。位值單位「百」。位值單位換算。</w:t>
            </w:r>
          </w:p>
          <w:p w:rsidR="009F3B53" w:rsidRDefault="009F3B53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N-2-5 解題：100元、500元、1000元。以操作活動為主兼及計算。容許多元策略，協助建立數感。包含已學習之更小幣值。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53" w:rsidRDefault="009F3B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n-I-1 理解一千以內數的位值結構，據以做為四則運算之基礎。</w:t>
            </w:r>
          </w:p>
          <w:p w:rsidR="009F3B53" w:rsidRDefault="009F3B53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53" w:rsidRPr="009F3B53" w:rsidRDefault="009F3B53" w:rsidP="009F3B53">
            <w:pPr>
              <w:pStyle w:val="Web"/>
              <w:spacing w:line="0" w:lineRule="atLeast"/>
            </w:pPr>
            <w:r w:rsidRPr="009F3B53">
              <w:rPr>
                <w:rFonts w:hint="eastAsia"/>
              </w:rPr>
              <w:t>1.筆試</w:t>
            </w:r>
            <w:r w:rsidRPr="009F3B53">
              <w:rPr>
                <w:rFonts w:hint="eastAsia"/>
              </w:rPr>
              <w:br/>
              <w:t>2.口試</w:t>
            </w:r>
            <w:r w:rsidRPr="009F3B53">
              <w:rPr>
                <w:rFonts w:hint="eastAsia"/>
              </w:rPr>
              <w:br/>
              <w:t>5.作業</w:t>
            </w:r>
            <w:r w:rsidRPr="009F3B53">
              <w:rPr>
                <w:rFonts w:hint="eastAsia"/>
              </w:rPr>
              <w:br/>
              <w:t>9.實踐</w:t>
            </w:r>
            <w:r w:rsidRPr="009F3B53">
              <w:rPr>
                <w:rFonts w:hint="eastAsia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53" w:rsidRDefault="009F3B5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法定:數學-環境-(環E1)-4</w:t>
            </w:r>
          </w:p>
          <w:p w:rsidR="009F3B53" w:rsidRDefault="009F3B53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課綱:數學-戶外-(戶E1)-4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B53" w:rsidRPr="00825DAD" w:rsidRDefault="009F3B53" w:rsidP="00C31DF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B53" w:rsidRDefault="009F3B53" w:rsidP="00C31DFA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F3B53" w:rsidRPr="00C2223E" w:rsidTr="00987BE5">
        <w:trPr>
          <w:trHeight w:val="384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53" w:rsidRDefault="009F3B53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53" w:rsidRDefault="009F3B5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一、200以內的數</w:t>
            </w:r>
          </w:p>
          <w:p w:rsidR="009F3B53" w:rsidRDefault="009F3B53">
            <w:pPr>
              <w:pStyle w:val="Web"/>
              <w:spacing w:before="0" w:beforeAutospacing="0" w:after="0" w:afterAutospacing="0" w:line="0" w:lineRule="atLeast"/>
              <w:ind w:left="41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1-3付錢、1-4數的大小比較、練習園地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53" w:rsidRDefault="009F3B5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9F3B53" w:rsidRDefault="009F3B5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9F3B53" w:rsidRDefault="009F3B53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53" w:rsidRDefault="009F3B53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 一千以內的數：含位值積木操作活動。結合點數、位值表徵、位值表。位值單位「百」。位值單位換算。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53" w:rsidRDefault="009F3B53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C23" w:rsidRPr="00E21C23" w:rsidRDefault="00E21C23" w:rsidP="00E21C23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9F3B53" w:rsidRDefault="009F3B53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53" w:rsidRDefault="009F3B5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法定:數學-環境-(環E1)-4</w:t>
            </w:r>
          </w:p>
          <w:p w:rsidR="009F3B53" w:rsidRDefault="009F3B53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課綱:數學-戶外-(戶E1)-4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B53" w:rsidRPr="00825DAD" w:rsidRDefault="009F3B53" w:rsidP="00C31DF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53" w:rsidRDefault="009F3B53" w:rsidP="00C31DFA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271837" w:rsidRPr="00C2223E" w:rsidTr="00BA5F43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Pr="00C2223E" w:rsidRDefault="0027183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Default="0027183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二、二位數的加減法</w:t>
            </w:r>
          </w:p>
          <w:p w:rsidR="00271837" w:rsidRDefault="00271837">
            <w:pPr>
              <w:pStyle w:val="Web"/>
              <w:spacing w:before="0" w:beforeAutospacing="0" w:after="0" w:afterAutospacing="0" w:line="0" w:lineRule="atLeast"/>
              <w:ind w:left="41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2-1二位數的加法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Default="0027183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271837" w:rsidRDefault="0027183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271837" w:rsidRDefault="0027183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271837" w:rsidRDefault="0027183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37" w:rsidRDefault="0027183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N-2-2 加減算式與直式計算：用位值理解多位數加減的原理與方法。初期可操作、橫式、直式等方法並陳，二年級最後歸結於直式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計算，做為後續更大位數計算的基礎。直式計算的基礎為位值概念與基本加減法，教師須說明直式計算的合理性。</w:t>
            </w:r>
          </w:p>
          <w:p w:rsidR="00271837" w:rsidRDefault="0027183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N-2-3 解題：加減應用問題。加數、被加數、被減數未知的應用問題。連結加和減的關係。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37" w:rsidRDefault="0027183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n-I-2 理解加法和減法的意義，熟練基本加減法並能流暢計算。</w:t>
            </w:r>
          </w:p>
          <w:p w:rsidR="00271837" w:rsidRDefault="0027183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Pr="00E21C23" w:rsidRDefault="00271837" w:rsidP="00271837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271837" w:rsidRDefault="0027183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Default="0027183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課綱:數學-閱讀-(閱E11)-4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37" w:rsidRPr="00C2223E" w:rsidRDefault="00271837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37" w:rsidRPr="00803599" w:rsidRDefault="00271837" w:rsidP="00C31DF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71837" w:rsidRPr="00C2223E" w:rsidTr="00820251">
        <w:trPr>
          <w:trHeight w:val="364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Pr="00C2223E" w:rsidRDefault="0027183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Default="0027183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二、二位數的加減法</w:t>
            </w:r>
          </w:p>
          <w:p w:rsidR="00271837" w:rsidRDefault="00271837">
            <w:pPr>
              <w:pStyle w:val="Web"/>
              <w:spacing w:before="0" w:beforeAutospacing="0" w:after="0" w:afterAutospacing="0" w:line="0" w:lineRule="atLeast"/>
              <w:ind w:left="41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2-2二位數的減法、練習園地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Default="0027183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271837" w:rsidRDefault="0027183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271837" w:rsidRDefault="0027183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271837" w:rsidRDefault="0027183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37" w:rsidRDefault="0027183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N-2-2 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:rsidR="00271837" w:rsidRDefault="0027183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N-2-3 解題：加減應用問題。加數、被加數、被減數未知的應用問題。連結加和減的關係。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37" w:rsidRDefault="0027183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n-I-2 理解加法和減法的意義，熟練基本加減法並能流暢計算。</w:t>
            </w:r>
          </w:p>
          <w:p w:rsidR="00271837" w:rsidRDefault="0027183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Pr="00E21C23" w:rsidRDefault="00271837" w:rsidP="00F902AD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271837" w:rsidRDefault="00271837" w:rsidP="00F902AD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Default="0027183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課綱:數學-閱讀-(閱E11)-4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1837" w:rsidRPr="00C2223E" w:rsidRDefault="00271837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837" w:rsidRPr="00C2223E" w:rsidRDefault="00271837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1837" w:rsidRPr="00C2223E" w:rsidTr="006C3DAD">
        <w:trPr>
          <w:trHeight w:val="34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Default="0027183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第5週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Default="0027183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三、認識公分</w:t>
            </w:r>
          </w:p>
          <w:p w:rsidR="00271837" w:rsidRDefault="00271837">
            <w:pPr>
              <w:pStyle w:val="Web"/>
              <w:spacing w:before="0" w:beforeAutospacing="0" w:after="0" w:afterAutospacing="0" w:line="0" w:lineRule="atLeast"/>
              <w:ind w:left="41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3-1個別單位、3-2認識公分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Default="0027183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271837" w:rsidRDefault="0027183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271837" w:rsidRDefault="0027183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37" w:rsidRDefault="0027183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N-2-11 長度：「公分」、「公尺」。實測、量感、估測與計算。單位換算。</w:t>
            </w:r>
          </w:p>
          <w:p w:rsidR="00271837" w:rsidRDefault="0027183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S-2-3 直尺操作：測量長度。報讀公分數。指定長度之線段做圖。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37" w:rsidRDefault="0027183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Pr="00E21C23" w:rsidRDefault="00271837" w:rsidP="00271837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271837" w:rsidRDefault="0027183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Default="0027183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課綱:數學-科技-(科E2)-4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37" w:rsidRPr="00C2223E" w:rsidRDefault="00271837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37" w:rsidRPr="00C2223E" w:rsidRDefault="00271837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1837" w:rsidRPr="00C2223E" w:rsidTr="003450E8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Pr="00C2223E" w:rsidRDefault="0027183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Default="0027183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三、認識公分</w:t>
            </w:r>
          </w:p>
          <w:p w:rsidR="00271837" w:rsidRDefault="0027183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3-3量一量、畫一畫、3-4長度的加減、練習園地、遊戲中學數學（一）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Default="0027183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271837" w:rsidRDefault="0027183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271837" w:rsidRDefault="0027183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37" w:rsidRDefault="0027183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N-2-11 長度：「公分」、「公尺」。實測、量感、估測與計算。單位換算。</w:t>
            </w:r>
          </w:p>
          <w:p w:rsidR="00271837" w:rsidRDefault="0027183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S-2-3 直尺操作：測量長度。報讀公分數。指定長度之線段做圖。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37" w:rsidRDefault="0027183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Pr="00E21C23" w:rsidRDefault="00271837" w:rsidP="00271837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271837" w:rsidRDefault="0027183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837" w:rsidRDefault="0027183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37" w:rsidRPr="00C2223E" w:rsidRDefault="00271837" w:rsidP="00C31DFA">
            <w:pPr>
              <w:jc w:val="center"/>
              <w:rPr>
                <w:rFonts w:ascii="標楷體" w:eastAsia="標楷體" w:hAnsi="標楷體"/>
              </w:rPr>
            </w:pP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sym w:font="Wingdings 2" w:char="F0A2"/>
            </w: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37" w:rsidRPr="00C2223E" w:rsidRDefault="0031407B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BC2290" w:rsidRPr="00C2223E" w:rsidTr="00773D19">
        <w:trPr>
          <w:trHeight w:val="364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90" w:rsidRPr="00C2223E" w:rsidRDefault="00BC2290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90" w:rsidRDefault="00BC229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四、加減應用</w:t>
            </w:r>
          </w:p>
          <w:p w:rsidR="00BC2290" w:rsidRDefault="00BC2290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4-1加法和減法的關係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90" w:rsidRDefault="00BC229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BC2290" w:rsidRDefault="00BC229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BC2290" w:rsidRDefault="00BC229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BC2290" w:rsidRDefault="00BC2290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90" w:rsidRDefault="00BC229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N-2-3 解題：加減應用問題。加數、被加數、被減數未知的應用問題。連結加和減的關係。</w:t>
            </w:r>
          </w:p>
          <w:p w:rsidR="00BC2290" w:rsidRDefault="00BC229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N-2-2 加減算式與直式計算：用位值理解多位數加減的原理與方法。初期可操作、橫式、直式等方法並陳，二年級最後歸結於直式計算，做為後續更大位數計算的基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礎。直式計算的基礎為位值概念與基本加減法，教師須說明直式計算的合理性。</w:t>
            </w:r>
          </w:p>
          <w:p w:rsidR="00BC2290" w:rsidRDefault="00BC2290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R-2-4 加法和減法的關係：加減互逆。應用於驗算和解題。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90" w:rsidRDefault="00BC229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n-I-2 理解加法和減法的意義，熟練基本加減法並能流暢計算。</w:t>
            </w:r>
          </w:p>
          <w:p w:rsidR="00BC2290" w:rsidRDefault="00BC229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n-I-3 應用加法和減法的計算或估算於日常應用解題。</w:t>
            </w:r>
          </w:p>
          <w:p w:rsidR="00BC2290" w:rsidRDefault="00BC2290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r-I-3 認識加減互逆，並能應用與解題。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90" w:rsidRPr="00E21C23" w:rsidRDefault="00BC2290" w:rsidP="00BC2290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BC2290" w:rsidRDefault="00BC2290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90" w:rsidRDefault="00BC2290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課綱:數學-閱讀-(閱E11)-4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290" w:rsidRPr="00C2223E" w:rsidRDefault="00BC2290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290" w:rsidRPr="00C2223E" w:rsidRDefault="00BC2290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2290" w:rsidRPr="00C2223E" w:rsidTr="001F06BB">
        <w:trPr>
          <w:trHeight w:val="34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90" w:rsidRDefault="00BC2290" w:rsidP="006F5C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90" w:rsidRDefault="00BC229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四、加減應用</w:t>
            </w:r>
          </w:p>
          <w:p w:rsidR="00BC2290" w:rsidRDefault="00BC2290">
            <w:pPr>
              <w:pStyle w:val="Web"/>
              <w:spacing w:before="0" w:beforeAutospacing="0" w:after="0" w:afterAutospacing="0" w:line="0" w:lineRule="atLeast"/>
              <w:ind w:left="41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4-2加減關係和解題、4-3等於、大於和小於、練習園地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90" w:rsidRDefault="00BC229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BC2290" w:rsidRDefault="00BC229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BC2290" w:rsidRDefault="00BC229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BC2290" w:rsidRDefault="00BC2290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90" w:rsidRDefault="00BC229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N-2-3 解題：加減應用問題。加數、被加數、被減數未知的應用問題。連結加和減的關係。</w:t>
            </w:r>
          </w:p>
          <w:p w:rsidR="00BC2290" w:rsidRDefault="00BC229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N-2-2 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:rsidR="00BC2290" w:rsidRDefault="00BC2290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R-2-4 加法和減法的關係：加減互逆。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應用於驗算和解題。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90" w:rsidRDefault="00BC229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n-I-2 理解加法和減法的意義，熟練基本加減法並能流暢計算。</w:t>
            </w:r>
          </w:p>
          <w:p w:rsidR="00BC2290" w:rsidRDefault="00BC229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n-I-3 應用加法和減法的計算或估算於日常應用解題。</w:t>
            </w:r>
          </w:p>
          <w:p w:rsidR="00BC2290" w:rsidRDefault="00BC2290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r-I-3 認識加減互逆，並能應用與解題。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90" w:rsidRPr="00E21C23" w:rsidRDefault="00BC2290" w:rsidP="00BC2290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BC2290" w:rsidRDefault="00BC2290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90" w:rsidRDefault="00BC2290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課綱:數學-閱讀-(閱E11)-4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290" w:rsidRPr="00C2223E" w:rsidRDefault="00BC2290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90" w:rsidRPr="00C2223E" w:rsidRDefault="00BC2290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2632" w:rsidRPr="00C2223E" w:rsidTr="00E03C21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632" w:rsidRPr="00C2223E" w:rsidRDefault="00B42632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632" w:rsidRDefault="00B4263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五、容量</w:t>
            </w:r>
          </w:p>
          <w:p w:rsidR="00B42632" w:rsidRDefault="00B42632">
            <w:pPr>
              <w:pStyle w:val="Web"/>
              <w:spacing w:before="0" w:beforeAutospacing="0" w:after="0" w:afterAutospacing="0" w:line="0" w:lineRule="atLeast"/>
              <w:ind w:right="19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5-1認識容量、5-2容量的比較、練習園地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632" w:rsidRDefault="00B4263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B42632" w:rsidRDefault="00B4263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B42632" w:rsidRDefault="00B42632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632" w:rsidRDefault="00B42632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N-2-12 容量、重量、面積：以操作活動為主。此階段量的教學應包含初步認識、直接比較、間接比較（含個別單位）。不同的量應分不同的單元學習。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632" w:rsidRDefault="00B42632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n-I-8 認識容量、重量、面積。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632" w:rsidRPr="00E21C23" w:rsidRDefault="00B42632" w:rsidP="00B42632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B42632" w:rsidRDefault="00B42632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632" w:rsidRDefault="00B42632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32" w:rsidRPr="00C2223E" w:rsidRDefault="00B42632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32" w:rsidRPr="00C2223E" w:rsidRDefault="00B42632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2632" w:rsidRPr="00C2223E" w:rsidTr="006D5F54">
        <w:trPr>
          <w:trHeight w:val="381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632" w:rsidRPr="00C2223E" w:rsidRDefault="00B42632" w:rsidP="00AD24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632" w:rsidRDefault="00B4263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學習加油讚（一）</w:t>
            </w:r>
          </w:p>
          <w:p w:rsidR="00B42632" w:rsidRDefault="00B42632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632" w:rsidRDefault="00B4263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B42632" w:rsidRDefault="00B4263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B42632" w:rsidRDefault="00B4263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B42632" w:rsidRDefault="00B42632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632" w:rsidRDefault="00B4263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 一千以內的數：含位值積木操作活動。結合點數、位值表徵、位值表。位值單位「百」。位值單位換算。</w:t>
            </w:r>
          </w:p>
          <w:p w:rsidR="00B42632" w:rsidRDefault="00B4263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N-2-2 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:rsidR="00B42632" w:rsidRDefault="00B4263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N-2-3 解題：加減應用問題。加數、被加數、被減數未知的應用問題。連結加和減的關係。N-2-11 長度：「公分」、「公尺」。實測、量感、估測與計算。單位換算。</w:t>
            </w:r>
          </w:p>
          <w:p w:rsidR="00B42632" w:rsidRDefault="00B4263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N-2-12 容量、重量、面積：以操作活動為主。此階段量的教學應包含初步認識、直接比較、間接比較（含個別單位）。不同的量應分不同的單元學習。</w:t>
            </w:r>
          </w:p>
          <w:p w:rsidR="00B42632" w:rsidRDefault="00B4263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S-2-3 直尺操作：測量長度。報讀公分數。指定長度之線段做圖。</w:t>
            </w:r>
          </w:p>
          <w:p w:rsidR="00B42632" w:rsidRDefault="00B42632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R-2-4 加法和減法的關係：加減互逆。應用於驗算和解題。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632" w:rsidRDefault="00B4263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n-I-1 理解一千以內數的位值結構，據以做為四則運算之基礎。</w:t>
            </w:r>
          </w:p>
          <w:p w:rsidR="00B42632" w:rsidRDefault="00B4263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n-I-2 理解加法和減法的意義，熟練基本加減法並能流暢計算。</w:t>
            </w:r>
          </w:p>
          <w:p w:rsidR="00B42632" w:rsidRDefault="00B4263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n-I-3 應用加法和減法的計算或估算於日常應用解題。</w:t>
            </w:r>
          </w:p>
          <w:p w:rsidR="00B42632" w:rsidRDefault="00B4263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n-I-7 理解長度及其常用單位，並做實測、估測與計算。</w:t>
            </w:r>
          </w:p>
          <w:p w:rsidR="00B42632" w:rsidRDefault="00B4263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n-I-8 認識容量、重量、面積。</w:t>
            </w:r>
          </w:p>
          <w:p w:rsidR="00B42632" w:rsidRDefault="00B42632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r-I-3 認識加減互逆，並能應用與解題。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B3A" w:rsidRPr="00E21C23" w:rsidRDefault="00EE5B3A" w:rsidP="00EE5B3A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B42632" w:rsidRDefault="00B42632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632" w:rsidRDefault="00B4263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課綱:數學-閱讀-(閱E11)-4</w:t>
            </w:r>
          </w:p>
          <w:p w:rsidR="00B42632" w:rsidRDefault="00B42632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632" w:rsidRPr="00C2223E" w:rsidRDefault="00B42632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632" w:rsidRPr="00C2223E" w:rsidRDefault="00B42632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B3A" w:rsidRPr="00C2223E" w:rsidTr="005B3FBB">
        <w:trPr>
          <w:trHeight w:val="33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B3A" w:rsidRDefault="00EE5B3A" w:rsidP="00AD24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B3A" w:rsidRDefault="00EE5B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六、加減兩步驟</w:t>
            </w:r>
          </w:p>
          <w:p w:rsidR="00EE5B3A" w:rsidRDefault="00EE5B3A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6-1加法兩步驟、6-2減法兩步驟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B3A" w:rsidRDefault="00EE5B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EE5B3A" w:rsidRDefault="00EE5B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EE5B3A" w:rsidRDefault="00EE5B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EE5B3A" w:rsidRDefault="00EE5B3A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3A" w:rsidRDefault="00EE5B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N-2-8 解題：兩步驟應用問題（加、減、乘）。加減混合、加與乘、減與乘之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應用解題。不含併式。不含連乘。</w:t>
            </w:r>
          </w:p>
          <w:p w:rsidR="00EE5B3A" w:rsidRDefault="00EE5B3A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R-2-2 三數相加，順序改變不影響其和：加法交換律和結合律的綜合。可併入其他教學活動。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3A" w:rsidRDefault="00EE5B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n-I-5 在具體情境中，解決簡單兩步驟應用問題。</w:t>
            </w:r>
          </w:p>
          <w:p w:rsidR="00EE5B3A" w:rsidRDefault="00EE5B3A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r-I-2 認識加法和乘法的運算規律。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B3A" w:rsidRPr="00E21C23" w:rsidRDefault="00EE5B3A" w:rsidP="00EE5B3A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EE5B3A" w:rsidRDefault="00EE5B3A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B3A" w:rsidRDefault="00EE5B3A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B3A" w:rsidRPr="00C2223E" w:rsidRDefault="00EE5B3A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3A" w:rsidRPr="00C2223E" w:rsidRDefault="00EE5B3A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5B3A" w:rsidRPr="00C2223E" w:rsidTr="0056051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B3A" w:rsidRPr="00C2223E" w:rsidRDefault="00EE5B3A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B3A" w:rsidRDefault="00EE5B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六、加減兩步驟</w:t>
            </w:r>
          </w:p>
          <w:p w:rsidR="00EE5B3A" w:rsidRDefault="00EE5B3A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6-2減法兩步驟、6-3加減兩步驟、練習園地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B3A" w:rsidRDefault="00EE5B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EE5B3A" w:rsidRDefault="00EE5B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EE5B3A" w:rsidRDefault="00EE5B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EE5B3A" w:rsidRDefault="00EE5B3A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3A" w:rsidRDefault="00EE5B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N-2-8 解題：兩步驟應用問題（加、減、乘）。加減混合、加與乘、減與乘之應用解題。不含併式。不含連乘。</w:t>
            </w:r>
          </w:p>
          <w:p w:rsidR="00EE5B3A" w:rsidRDefault="00EE5B3A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R-2-2 三數相加，順序改變不影響其和：加法交換律和結合律的綜合。可併入其他教學活動。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3A" w:rsidRDefault="00EE5B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n-I-5 在具體情境中，解決簡單兩步驟應用問題。</w:t>
            </w:r>
          </w:p>
          <w:p w:rsidR="00EE5B3A" w:rsidRDefault="00EE5B3A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r-I-2 認識加法和乘法的運算規律。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B3A" w:rsidRPr="00E21C23" w:rsidRDefault="00EE5B3A" w:rsidP="00EE5B3A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EE5B3A" w:rsidRDefault="00EE5B3A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B3A" w:rsidRDefault="00EE5B3A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B3A" w:rsidRPr="00C2223E" w:rsidRDefault="00EE5B3A" w:rsidP="00C31DFA">
            <w:pPr>
              <w:jc w:val="center"/>
              <w:rPr>
                <w:rFonts w:ascii="標楷體" w:eastAsia="標楷體" w:hAnsi="標楷體"/>
              </w:rPr>
            </w:pP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sym w:font="Wingdings 2" w:char="F0A2"/>
            </w: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3A" w:rsidRPr="00C2223E" w:rsidRDefault="0031407B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EE5B3A" w:rsidRPr="00C2223E" w:rsidTr="00683226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B3A" w:rsidRDefault="00EE5B3A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第13週</w:t>
            </w:r>
          </w:p>
          <w:p w:rsidR="00EE5B3A" w:rsidRPr="00C2223E" w:rsidRDefault="00EE5B3A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B3A" w:rsidRDefault="00EE5B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七、乘法(一)</w:t>
            </w:r>
          </w:p>
          <w:p w:rsidR="00EE5B3A" w:rsidRDefault="00EE5B3A">
            <w:pPr>
              <w:pStyle w:val="Web"/>
              <w:spacing w:before="0" w:beforeAutospacing="0" w:after="0" w:afterAutospacing="0" w:line="0" w:lineRule="atLeast"/>
              <w:ind w:left="41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7-1幾的幾倍、7-2 2和5的乘法、7-3 4的乘法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B3A" w:rsidRDefault="00EE5B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EE5B3A" w:rsidRDefault="00EE5B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EE5B3A" w:rsidRDefault="00EE5B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EE5B3A" w:rsidRDefault="00EE5B3A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3A" w:rsidRDefault="00EE5B3A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3A" w:rsidRDefault="00EE5B3A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B3A" w:rsidRPr="00E21C23" w:rsidRDefault="00EE5B3A" w:rsidP="00EE5B3A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EE5B3A" w:rsidRDefault="00EE5B3A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B3A" w:rsidRDefault="00EE5B3A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課綱:數學-戶外-(戶E1)-4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B3A" w:rsidRPr="00C2223E" w:rsidRDefault="00EE5B3A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3A" w:rsidRPr="00C2223E" w:rsidRDefault="00EE5B3A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37C4" w:rsidRPr="00C2223E" w:rsidTr="00915AB1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C4" w:rsidRPr="00C2223E" w:rsidRDefault="000C37C4" w:rsidP="000C37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C4" w:rsidRDefault="000C37C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七、乘法(一)</w:t>
            </w:r>
          </w:p>
          <w:p w:rsidR="000C37C4" w:rsidRDefault="000C37C4">
            <w:pPr>
              <w:pStyle w:val="Web"/>
              <w:spacing w:before="0" w:beforeAutospacing="0" w:after="0" w:afterAutospacing="0" w:line="0" w:lineRule="atLeast"/>
              <w:ind w:left="41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7-4 8的乘法、7-5 乘法的應用、練習園地、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遊戲中學數學(二)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C4" w:rsidRDefault="000C37C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數-E-A1</w:t>
            </w:r>
          </w:p>
          <w:p w:rsidR="000C37C4" w:rsidRDefault="000C37C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0C37C4" w:rsidRDefault="000C37C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0C37C4" w:rsidRDefault="000C37C4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C4" w:rsidRDefault="000C37C4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C4" w:rsidRDefault="000C37C4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C4" w:rsidRPr="00E21C23" w:rsidRDefault="000C37C4" w:rsidP="000C37C4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0C37C4" w:rsidRDefault="000C37C4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C4" w:rsidRDefault="000C37C4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課綱:數學-戶外-(戶E1)-4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C4" w:rsidRPr="00C2223E" w:rsidRDefault="000C37C4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C4" w:rsidRPr="00C2223E" w:rsidRDefault="000C37C4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37C4" w:rsidRPr="00C2223E" w:rsidTr="00DB60D6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C4" w:rsidRPr="00C2223E" w:rsidRDefault="000C37C4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C4" w:rsidRDefault="000C37C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八、時間</w:t>
            </w:r>
          </w:p>
          <w:p w:rsidR="000C37C4" w:rsidRDefault="000C37C4">
            <w:pPr>
              <w:pStyle w:val="Web"/>
              <w:spacing w:before="0" w:beforeAutospacing="0" w:after="0" w:afterAutospacing="0" w:line="0" w:lineRule="atLeast"/>
              <w:ind w:right="19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8-1認識鐘面、8-2報讀時刻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C4" w:rsidRDefault="000C37C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0C37C4" w:rsidRDefault="000C37C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0C37C4" w:rsidRDefault="000C37C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0C37C4" w:rsidRDefault="000C37C4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C4" w:rsidRDefault="000C37C4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N-2-13 鐘面的時刻：以操作活動為主。以鐘面時針與分針之位置認識「幾時幾分」。含兩整時時刻之間的整時點數（時間加減的前置經驗）。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C4" w:rsidRDefault="000C37C4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C4" w:rsidRPr="00E21C23" w:rsidRDefault="000C37C4" w:rsidP="000C37C4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0C37C4" w:rsidRDefault="000C37C4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C4" w:rsidRDefault="000C37C4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課綱:數學-戶外-(戶E1)-4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C4" w:rsidRPr="00C2223E" w:rsidRDefault="000C37C4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C4" w:rsidRPr="00C2223E" w:rsidRDefault="000C37C4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0F61" w:rsidRPr="00C2223E" w:rsidTr="00E606EC">
        <w:trPr>
          <w:trHeight w:val="414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F61" w:rsidRPr="00C2223E" w:rsidRDefault="00A40F61" w:rsidP="006F5C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F61" w:rsidRDefault="00A40F6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八、時間</w:t>
            </w:r>
          </w:p>
          <w:p w:rsidR="00A40F61" w:rsidRDefault="00A40F61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8-3點數經過的時間、練習園地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F61" w:rsidRDefault="00A40F6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A40F61" w:rsidRDefault="00A40F6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A40F61" w:rsidRDefault="00A40F6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A40F61" w:rsidRDefault="00A40F61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F61" w:rsidRDefault="00A40F61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N-2-13 鐘面的時刻：以操作活動為主。以鐘面時針與分針之位置認識「幾時幾分」。含兩整時時刻之間的整時點數（時間加減的前置經驗）。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F61" w:rsidRDefault="00A40F61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F61" w:rsidRPr="00E21C23" w:rsidRDefault="00A40F61" w:rsidP="00F902AD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A40F61" w:rsidRDefault="00A40F61" w:rsidP="00F902AD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F61" w:rsidRDefault="00A40F6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課綱:數學-戶外-(戶E1)-4</w:t>
            </w:r>
          </w:p>
          <w:p w:rsidR="00A40F61" w:rsidRDefault="00A40F61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課綱:數學-防災-(防E8)-4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0F61" w:rsidRPr="00C2223E" w:rsidRDefault="00A40F61" w:rsidP="00C31DFA">
            <w:pPr>
              <w:jc w:val="center"/>
              <w:rPr>
                <w:rFonts w:ascii="標楷體" w:eastAsia="標楷體" w:hAnsi="標楷體"/>
              </w:rPr>
            </w:pP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sym w:font="Wingdings 2" w:char="F0A2"/>
            </w: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61" w:rsidRPr="00C2223E" w:rsidRDefault="0031407B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040963" w:rsidRPr="00C2223E" w:rsidTr="00277781">
        <w:trPr>
          <w:trHeight w:val="19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九、乘法(二)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ind w:right="19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9-1 3的乘法、9-2 6的乘法、9-3 7的乘法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963" w:rsidRDefault="00040963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963" w:rsidRDefault="00040963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Pr="00E21C23" w:rsidRDefault="00040963" w:rsidP="00040963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課綱:數學-多元-(多E1,E2)-4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963" w:rsidRPr="00C50C67" w:rsidRDefault="00040963" w:rsidP="00C31DF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963" w:rsidRPr="00C2223E" w:rsidRDefault="00040963" w:rsidP="00C31DFA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040963" w:rsidRPr="00C2223E" w:rsidTr="0065127D">
        <w:trPr>
          <w:trHeight w:val="182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九、乘法(二)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ind w:right="19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9-4 9 的乘法、9-5 乘法的應用、練習園地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963" w:rsidRDefault="00040963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963" w:rsidRDefault="00040963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Pr="00E21C23" w:rsidRDefault="00040963" w:rsidP="00040963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課綱:數學-多元-(多E1,E2)-4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963" w:rsidRPr="00C50C67" w:rsidRDefault="00040963" w:rsidP="00C31DF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963" w:rsidRPr="00C2223E" w:rsidRDefault="00040963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0963" w:rsidRPr="00C2223E" w:rsidTr="00590735">
        <w:trPr>
          <w:trHeight w:val="16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十、面的大小比較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10-1 面的直接比較、10-2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面的間接比較、練習園地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數-E-A1</w:t>
            </w:r>
          </w:p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963" w:rsidRDefault="000409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N-2-12 容量、重量、面積：以操作活動為主。此階段量的教學應包含初步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認識、直接比較、間接比較（含個別單位）。不同的量應分不同的單元學習。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S-2-5 面積：以具體操作為主。初步認識、直接比較、間接比較（含個別單位）。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963" w:rsidRDefault="00040963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n-I-8 認識容量、重量、面積。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Pr="00E21C23" w:rsidRDefault="00040963" w:rsidP="00F902AD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040963" w:rsidRDefault="00040963" w:rsidP="00F902AD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法定:數學-性平-(性E3)-4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963" w:rsidRPr="00C50C67" w:rsidRDefault="00040963" w:rsidP="00C31DF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963" w:rsidRPr="00C2223E" w:rsidRDefault="00040963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0963" w:rsidRPr="00C2223E" w:rsidTr="002666EA">
        <w:trPr>
          <w:trHeight w:val="16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學習加油讚（二）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數-E-B3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963" w:rsidRDefault="000409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  <w:p w:rsidR="00040963" w:rsidRDefault="000409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N-2-8 解題：兩步驟應用問題（加、減、乘）。加減混合、加與乘、減與乘之應用解題。不含併式。不含連乘。</w:t>
            </w:r>
          </w:p>
          <w:p w:rsidR="00040963" w:rsidRDefault="000409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N-2-12 容量、重量、面積：以操作活動為主。此階段量的教學應包含初步認識、直接比較、間接比較（含個別單位）。不同的量應分不同的單元學習。</w:t>
            </w:r>
          </w:p>
          <w:p w:rsidR="00040963" w:rsidRDefault="000409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N-2-13 鐘面的時刻：以操作活動為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主。以鐘面時針與分針之位置認識「幾時幾分」。含兩整時時刻之間的整時點數（時間加減的前置經驗）。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S-2-5 面積：以具體操作為主。初步認識、直接比較、間接比較（含個別單位）。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963" w:rsidRDefault="000409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n-I-4 理解乘法的意義，熟練十十乘法，並初步進行分裝與平分的除法活動。</w:t>
            </w:r>
          </w:p>
          <w:p w:rsidR="00040963" w:rsidRDefault="000409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n-I-5 在具體情境中，解決簡單兩步驟應用問題。</w:t>
            </w:r>
          </w:p>
          <w:p w:rsidR="00040963" w:rsidRDefault="000409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n-I-8 認識容量、重量、面積。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Pr="00E21C23" w:rsidRDefault="00040963" w:rsidP="00040963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課綱:數學-多元-(多E1,E3)-4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課綱:數學-閱讀-(閱E3)-4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963" w:rsidRPr="00C50C67" w:rsidRDefault="00040963" w:rsidP="00C31DF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963" w:rsidRPr="00C2223E" w:rsidRDefault="00040963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0963" w:rsidRPr="00C2223E" w:rsidTr="00920F35">
        <w:trPr>
          <w:trHeight w:val="182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第21週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數學園地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ind w:left="41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963" w:rsidRDefault="000409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N-2-11 長度：「公分」、「公尺」。實測、量感、估測與計算。單位換算。</w:t>
            </w:r>
          </w:p>
          <w:p w:rsidR="00040963" w:rsidRDefault="000409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S-2-3 直尺操作：測量長度。報讀公分數。指定長度之線段做圖。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963" w:rsidRDefault="000409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n-I-4 理解乘法的意義，熟練十十乘法，並初步進行分裝與平分的除法活動。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Pr="00E21C23" w:rsidRDefault="00040963" w:rsidP="00040963">
            <w:pPr>
              <w:pStyle w:val="Web"/>
              <w:spacing w:line="0" w:lineRule="atLeast"/>
            </w:pPr>
            <w:r w:rsidRPr="00E21C23">
              <w:rPr>
                <w:rFonts w:hint="eastAsia"/>
              </w:rPr>
              <w:t>1.筆試</w:t>
            </w:r>
            <w:r w:rsidRPr="00E21C23">
              <w:rPr>
                <w:rFonts w:hint="eastAsia"/>
              </w:rPr>
              <w:br/>
              <w:t>2.口試</w:t>
            </w:r>
            <w:r w:rsidRPr="00E21C23">
              <w:rPr>
                <w:rFonts w:hint="eastAsia"/>
              </w:rPr>
              <w:br/>
              <w:t>4.實作</w:t>
            </w:r>
            <w:r w:rsidRPr="00E21C23">
              <w:rPr>
                <w:rFonts w:hint="eastAsia"/>
              </w:rPr>
              <w:br/>
              <w:t>9.實踐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63" w:rsidRDefault="0004096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課綱:數學-多元-(多E1,E3)-4</w:t>
            </w:r>
          </w:p>
          <w:p w:rsidR="00040963" w:rsidRDefault="00040963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課綱:數學-閱讀-(閱E3)-4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63" w:rsidRPr="00C50C67" w:rsidRDefault="00040963" w:rsidP="00C31DF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3" w:rsidRPr="00C2223E" w:rsidRDefault="00040963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07E4E" w:rsidRDefault="00502867" w:rsidP="00502867"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07E4E" w:rsidSect="00D315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D1" w:rsidRDefault="00CE28D1" w:rsidP="00502867">
      <w:r>
        <w:separator/>
      </w:r>
    </w:p>
  </w:endnote>
  <w:endnote w:type="continuationSeparator" w:id="0">
    <w:p w:rsidR="00CE28D1" w:rsidRDefault="00CE28D1" w:rsidP="0050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宋體,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D1" w:rsidRDefault="00CE28D1" w:rsidP="00502867">
      <w:r>
        <w:separator/>
      </w:r>
    </w:p>
  </w:footnote>
  <w:footnote w:type="continuationSeparator" w:id="0">
    <w:p w:rsidR="00CE28D1" w:rsidRDefault="00CE28D1" w:rsidP="0050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72"/>
    <w:rsid w:val="00040963"/>
    <w:rsid w:val="0004669A"/>
    <w:rsid w:val="0008138F"/>
    <w:rsid w:val="000C357F"/>
    <w:rsid w:val="000C37C4"/>
    <w:rsid w:val="000F4865"/>
    <w:rsid w:val="00117C85"/>
    <w:rsid w:val="00130657"/>
    <w:rsid w:val="00151CB2"/>
    <w:rsid w:val="00153248"/>
    <w:rsid w:val="00164E45"/>
    <w:rsid w:val="001E2B84"/>
    <w:rsid w:val="001F6B36"/>
    <w:rsid w:val="00207E4E"/>
    <w:rsid w:val="00230D1D"/>
    <w:rsid w:val="00240BE1"/>
    <w:rsid w:val="00271837"/>
    <w:rsid w:val="0031407B"/>
    <w:rsid w:val="003340D8"/>
    <w:rsid w:val="003F12CA"/>
    <w:rsid w:val="003F737C"/>
    <w:rsid w:val="004049F2"/>
    <w:rsid w:val="00421EE2"/>
    <w:rsid w:val="0042670F"/>
    <w:rsid w:val="00435DBF"/>
    <w:rsid w:val="00474038"/>
    <w:rsid w:val="004E112C"/>
    <w:rsid w:val="004E15EB"/>
    <w:rsid w:val="004E438C"/>
    <w:rsid w:val="00500EDE"/>
    <w:rsid w:val="00502867"/>
    <w:rsid w:val="00503328"/>
    <w:rsid w:val="00526804"/>
    <w:rsid w:val="00527687"/>
    <w:rsid w:val="0055603A"/>
    <w:rsid w:val="005B79D2"/>
    <w:rsid w:val="00620B09"/>
    <w:rsid w:val="006A35D3"/>
    <w:rsid w:val="006A66A8"/>
    <w:rsid w:val="006B3C03"/>
    <w:rsid w:val="006D37CC"/>
    <w:rsid w:val="006F5C00"/>
    <w:rsid w:val="00701832"/>
    <w:rsid w:val="00784DB6"/>
    <w:rsid w:val="007A4FF5"/>
    <w:rsid w:val="007A5980"/>
    <w:rsid w:val="007D5EB8"/>
    <w:rsid w:val="008D14D3"/>
    <w:rsid w:val="00942ADE"/>
    <w:rsid w:val="00965F2F"/>
    <w:rsid w:val="009B32CC"/>
    <w:rsid w:val="009B4F82"/>
    <w:rsid w:val="009C6A1D"/>
    <w:rsid w:val="009F03F0"/>
    <w:rsid w:val="009F3B53"/>
    <w:rsid w:val="00A02545"/>
    <w:rsid w:val="00A40F61"/>
    <w:rsid w:val="00A633EC"/>
    <w:rsid w:val="00AB4A7B"/>
    <w:rsid w:val="00AD24EB"/>
    <w:rsid w:val="00AD442A"/>
    <w:rsid w:val="00B1623D"/>
    <w:rsid w:val="00B42632"/>
    <w:rsid w:val="00BC2290"/>
    <w:rsid w:val="00BD3FD2"/>
    <w:rsid w:val="00BE6A4E"/>
    <w:rsid w:val="00C31DFA"/>
    <w:rsid w:val="00C50C67"/>
    <w:rsid w:val="00CE28D1"/>
    <w:rsid w:val="00D0616A"/>
    <w:rsid w:val="00D302AA"/>
    <w:rsid w:val="00D31572"/>
    <w:rsid w:val="00D4191B"/>
    <w:rsid w:val="00D60681"/>
    <w:rsid w:val="00D64749"/>
    <w:rsid w:val="00D921E4"/>
    <w:rsid w:val="00D94A54"/>
    <w:rsid w:val="00E21C23"/>
    <w:rsid w:val="00E3143D"/>
    <w:rsid w:val="00EE5B3A"/>
    <w:rsid w:val="00F46C7D"/>
    <w:rsid w:val="00FC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4F790C-7ED7-45C8-869E-9A21CB79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157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286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2867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0C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a"/>
    <w:next w:val="a"/>
    <w:uiPriority w:val="99"/>
    <w:rsid w:val="00D64749"/>
    <w:pPr>
      <w:widowControl w:val="0"/>
      <w:autoSpaceDE w:val="0"/>
      <w:adjustRightInd w:val="0"/>
      <w:spacing w:line="284" w:lineRule="atLeast"/>
      <w:textAlignment w:val="auto"/>
    </w:pPr>
    <w:rPr>
      <w:rFonts w:ascii="華康標宋體,." w:eastAsia="華康標宋體,."/>
      <w:kern w:val="0"/>
    </w:rPr>
  </w:style>
  <w:style w:type="paragraph" w:styleId="Web">
    <w:name w:val="Normal (Web)"/>
    <w:basedOn w:val="a"/>
    <w:uiPriority w:val="99"/>
    <w:unhideWhenUsed/>
    <w:rsid w:val="00784DB6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2022-06-10T03:43:00Z</dcterms:created>
  <dcterms:modified xsi:type="dcterms:W3CDTF">2022-07-05T07:13:00Z</dcterms:modified>
</cp:coreProperties>
</file>